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77AD8" w14:textId="01CC4550" w:rsidR="00586575" w:rsidRPr="00E15BB4" w:rsidRDefault="00084E8C" w:rsidP="00E15BB4">
      <w:pPr>
        <w:spacing w:after="0" w:line="240" w:lineRule="auto"/>
        <w:jc w:val="center"/>
        <w:rPr>
          <w:rFonts w:ascii="Arial" w:hAnsi="Arial" w:cs="Arial"/>
          <w:b/>
          <w:bCs/>
          <w:sz w:val="36"/>
          <w:szCs w:val="36"/>
        </w:rPr>
      </w:pPr>
      <w:r w:rsidRPr="00E15BB4">
        <w:rPr>
          <w:rFonts w:ascii="Arial" w:hAnsi="Arial" w:cs="Arial"/>
          <w:b/>
          <w:bCs/>
          <w:sz w:val="36"/>
          <w:szCs w:val="36"/>
        </w:rPr>
        <w:t>TOWN OF DUNDEE</w:t>
      </w:r>
      <w:r w:rsidRPr="00E15BB4">
        <w:rPr>
          <w:rFonts w:ascii="Arial" w:hAnsi="Arial" w:cs="Arial"/>
          <w:b/>
          <w:bCs/>
          <w:sz w:val="36"/>
          <w:szCs w:val="36"/>
        </w:rPr>
        <w:br/>
        <w:t>NOTICE OF ELECTION</w:t>
      </w:r>
    </w:p>
    <w:p w14:paraId="6A5F810C" w14:textId="09F1B485" w:rsidR="00E15BB4" w:rsidRPr="002240CA" w:rsidRDefault="00084E8C" w:rsidP="00E15BB4">
      <w:pPr>
        <w:spacing w:after="0" w:line="240" w:lineRule="auto"/>
        <w:rPr>
          <w:rFonts w:ascii="Arial" w:hAnsi="Arial" w:cs="Arial"/>
        </w:rPr>
      </w:pPr>
      <w:r w:rsidRPr="002240CA">
        <w:rPr>
          <w:rFonts w:ascii="Arial" w:hAnsi="Arial" w:cs="Arial"/>
        </w:rPr>
        <w:t xml:space="preserve">Pursuant to Chapter 100.021, Florida Statutes, notice is hereby given that </w:t>
      </w:r>
      <w:r w:rsidR="00CF3775" w:rsidRPr="002240CA">
        <w:rPr>
          <w:rFonts w:ascii="Arial" w:hAnsi="Arial" w:cs="Arial"/>
        </w:rPr>
        <w:t xml:space="preserve">a Municipal Election for </w:t>
      </w:r>
      <w:r w:rsidRPr="002240CA">
        <w:rPr>
          <w:rFonts w:ascii="Arial" w:hAnsi="Arial" w:cs="Arial"/>
        </w:rPr>
        <w:t xml:space="preserve">the </w:t>
      </w:r>
      <w:r w:rsidR="00CF3775" w:rsidRPr="002240CA">
        <w:rPr>
          <w:rFonts w:ascii="Arial" w:hAnsi="Arial" w:cs="Arial"/>
        </w:rPr>
        <w:t>Town of Dundee</w:t>
      </w:r>
      <w:r w:rsidRPr="002240CA">
        <w:rPr>
          <w:rFonts w:ascii="Arial" w:hAnsi="Arial" w:cs="Arial"/>
        </w:rPr>
        <w:t xml:space="preserve"> will </w:t>
      </w:r>
      <w:r w:rsidR="00CF3775" w:rsidRPr="002240CA">
        <w:rPr>
          <w:rFonts w:ascii="Arial" w:hAnsi="Arial" w:cs="Arial"/>
        </w:rPr>
        <w:t xml:space="preserve">be held </w:t>
      </w:r>
      <w:r w:rsidRPr="002240CA">
        <w:rPr>
          <w:rFonts w:ascii="Arial" w:hAnsi="Arial" w:cs="Arial"/>
        </w:rPr>
        <w:t>under the conditions specified</w:t>
      </w:r>
      <w:r w:rsidR="00CF3775" w:rsidRPr="002240CA">
        <w:rPr>
          <w:rFonts w:ascii="Arial" w:hAnsi="Arial" w:cs="Arial"/>
        </w:rPr>
        <w:t xml:space="preserve"> below</w:t>
      </w:r>
      <w:r w:rsidR="00AC4542" w:rsidRPr="002240CA">
        <w:rPr>
          <w:rFonts w:ascii="Arial" w:hAnsi="Arial" w:cs="Arial"/>
        </w:rPr>
        <w:t>.</w:t>
      </w:r>
    </w:p>
    <w:p w14:paraId="1E1E97A0" w14:textId="77777777" w:rsidR="00AC4542" w:rsidRPr="008712E5" w:rsidRDefault="00AC4542" w:rsidP="00AC4542">
      <w:pPr>
        <w:spacing w:after="0" w:line="240" w:lineRule="auto"/>
        <w:jc w:val="center"/>
        <w:rPr>
          <w:rFonts w:ascii="Arial" w:hAnsi="Arial" w:cs="Arial"/>
          <w:sz w:val="12"/>
          <w:szCs w:val="12"/>
        </w:rPr>
      </w:pPr>
    </w:p>
    <w:p w14:paraId="25A4043D" w14:textId="3C6E8B15" w:rsidR="00084E8C" w:rsidRPr="002240CA" w:rsidRDefault="00084E8C" w:rsidP="00FB6DEC">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b/>
          <w:bCs/>
          <w:u w:val="single"/>
        </w:rPr>
      </w:pPr>
      <w:r w:rsidRPr="002240CA">
        <w:rPr>
          <w:rFonts w:ascii="Arial" w:hAnsi="Arial" w:cs="Arial"/>
          <w:b/>
          <w:bCs/>
          <w:u w:val="single"/>
        </w:rPr>
        <w:t>2025 MUNICIPAL ELECTION</w:t>
      </w:r>
      <w:r w:rsidR="00FB6DEC">
        <w:rPr>
          <w:rFonts w:ascii="Arial" w:hAnsi="Arial" w:cs="Arial"/>
          <w:b/>
          <w:bCs/>
          <w:u w:val="single"/>
        </w:rPr>
        <w:t>S</w:t>
      </w:r>
    </w:p>
    <w:p w14:paraId="352F5579" w14:textId="529CF3E1" w:rsidR="00E15BB4" w:rsidRPr="002240CA" w:rsidRDefault="00084E8C" w:rsidP="00FB6DEC">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rPr>
      </w:pPr>
      <w:r w:rsidRPr="002240CA">
        <w:rPr>
          <w:rFonts w:ascii="Arial" w:hAnsi="Arial" w:cs="Arial"/>
        </w:rPr>
        <w:t>For Town Commissioner, Seat No. 2 and Seat No. 4, for a term of four (4) years.</w:t>
      </w:r>
    </w:p>
    <w:p w14:paraId="660D2963" w14:textId="20B32C09" w:rsidR="00084E8C" w:rsidRDefault="00084E8C" w:rsidP="00FB6DEC">
      <w:pPr>
        <w:pBdr>
          <w:top w:val="single" w:sz="4" w:space="1" w:color="auto"/>
          <w:left w:val="single" w:sz="4" w:space="4" w:color="auto"/>
          <w:bottom w:val="single" w:sz="4" w:space="0" w:color="auto"/>
          <w:right w:val="single" w:sz="4" w:space="4" w:color="auto"/>
        </w:pBdr>
        <w:spacing w:after="0" w:line="240" w:lineRule="auto"/>
        <w:jc w:val="center"/>
        <w:rPr>
          <w:rFonts w:ascii="Arial" w:hAnsi="Arial" w:cs="Arial"/>
          <w:b/>
          <w:bCs/>
        </w:rPr>
      </w:pPr>
      <w:r w:rsidRPr="002240CA">
        <w:rPr>
          <w:rFonts w:ascii="Arial" w:hAnsi="Arial" w:cs="Arial"/>
          <w:b/>
          <w:bCs/>
        </w:rPr>
        <w:t>ELECTION</w:t>
      </w:r>
      <w:r w:rsidR="00AC4542" w:rsidRPr="002240CA">
        <w:rPr>
          <w:rFonts w:ascii="Arial" w:hAnsi="Arial" w:cs="Arial"/>
          <w:b/>
          <w:bCs/>
        </w:rPr>
        <w:t xml:space="preserve"> DATE</w:t>
      </w:r>
      <w:r w:rsidRPr="002240CA">
        <w:rPr>
          <w:rFonts w:ascii="Arial" w:hAnsi="Arial" w:cs="Arial"/>
          <w:b/>
          <w:bCs/>
        </w:rPr>
        <w:t>: Tuesday, April 1, 2025</w:t>
      </w:r>
    </w:p>
    <w:p w14:paraId="33FE287C" w14:textId="77777777" w:rsidR="00084E8C" w:rsidRPr="008712E5" w:rsidRDefault="00084E8C" w:rsidP="00E15BB4">
      <w:pPr>
        <w:spacing w:after="0" w:line="240" w:lineRule="auto"/>
        <w:jc w:val="both"/>
        <w:rPr>
          <w:rFonts w:ascii="Arial" w:hAnsi="Arial" w:cs="Arial"/>
          <w:sz w:val="12"/>
          <w:szCs w:val="12"/>
        </w:rPr>
      </w:pPr>
    </w:p>
    <w:p w14:paraId="6AE9D7D4" w14:textId="158165FF" w:rsidR="00084E8C" w:rsidRPr="002240CA" w:rsidRDefault="00084E8C" w:rsidP="00E15BB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u w:val="single"/>
        </w:rPr>
      </w:pPr>
      <w:r w:rsidRPr="002240CA">
        <w:rPr>
          <w:rFonts w:ascii="Arial" w:hAnsi="Arial" w:cs="Arial"/>
          <w:b/>
          <w:bCs/>
          <w:u w:val="single"/>
        </w:rPr>
        <w:t xml:space="preserve">QUALIFYING </w:t>
      </w:r>
      <w:r w:rsidR="00AC4542" w:rsidRPr="002240CA">
        <w:rPr>
          <w:rFonts w:ascii="Arial" w:hAnsi="Arial" w:cs="Arial"/>
          <w:b/>
          <w:bCs/>
          <w:u w:val="single"/>
        </w:rPr>
        <w:t>OF CANDIDATES</w:t>
      </w:r>
    </w:p>
    <w:p w14:paraId="2B40EF39" w14:textId="4DEA060B" w:rsidR="00AC4542" w:rsidRPr="002240CA" w:rsidRDefault="00AC4542" w:rsidP="00AC454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240CA">
        <w:rPr>
          <w:rFonts w:ascii="Arial" w:hAnsi="Arial" w:cs="Arial"/>
        </w:rPr>
        <w:t>Candidates must be qualified electors and residents of the Town of Dundee, Florida, prior to qualifying. The qualifying period begins Monday, February 10, 2025, at 12:00 noon, and ends on Friday, February 14, 2025, at 12:00 noon. Qualifying papers should be submitted to the Town Clerk’s Office, Dundee Town Hall, 202 East Main Street, Dundee, FL, during the qualifying period.</w:t>
      </w:r>
    </w:p>
    <w:p w14:paraId="0AA1E8A5" w14:textId="77777777" w:rsidR="00E15BB4" w:rsidRPr="002240CA" w:rsidRDefault="00E15BB4"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F5E26C0" w14:textId="42B20BA6" w:rsidR="00084E8C" w:rsidRPr="002240CA" w:rsidRDefault="00084E8C" w:rsidP="00E15BB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sidRPr="002240CA">
        <w:rPr>
          <w:rFonts w:ascii="Arial" w:hAnsi="Arial" w:cs="Arial"/>
          <w:b/>
          <w:bCs/>
        </w:rPr>
        <w:t>12:00 NOON, MONDAY, FEBRUARY 10, 2025</w:t>
      </w:r>
    </w:p>
    <w:p w14:paraId="14724774" w14:textId="3136E503" w:rsidR="00084E8C" w:rsidRPr="002240CA" w:rsidRDefault="00CF3775" w:rsidP="00E15BB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sidRPr="002240CA">
        <w:rPr>
          <w:rFonts w:ascii="Arial" w:hAnsi="Arial" w:cs="Arial"/>
          <w:b/>
          <w:bCs/>
        </w:rPr>
        <w:t>to</w:t>
      </w:r>
    </w:p>
    <w:p w14:paraId="578F4891" w14:textId="3C84BE74" w:rsidR="00084E8C" w:rsidRPr="002240CA" w:rsidRDefault="00084E8C" w:rsidP="00E15BB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sidRPr="002240CA">
        <w:rPr>
          <w:rFonts w:ascii="Arial" w:hAnsi="Arial" w:cs="Arial"/>
          <w:b/>
          <w:bCs/>
        </w:rPr>
        <w:t>12:00 NOON, FRIDAY, FEBRUARY 14, 2025</w:t>
      </w:r>
    </w:p>
    <w:p w14:paraId="016CD9F8" w14:textId="77777777" w:rsidR="00E15BB4" w:rsidRPr="002240CA" w:rsidRDefault="00E15BB4"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50AC026" w14:textId="05B742B7" w:rsidR="00AC4542" w:rsidRPr="002240CA" w:rsidRDefault="00AC4542"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240CA">
        <w:rPr>
          <w:rFonts w:ascii="Arial" w:hAnsi="Arial" w:cs="Arial"/>
        </w:rPr>
        <w:t>Candidates wishing to file qualifying forms shall submit necessary paperwork, which includes a minimum of fifteen (15) petitions signed by local electors. Candidates shall appoint a campaign treasurer and designate a campaign depository, as well as establish a campaign account, which shall be named “Campaign Account of (name of the candidate)”</w:t>
      </w:r>
      <w:r w:rsidR="008C0077" w:rsidRPr="002240CA">
        <w:rPr>
          <w:rFonts w:ascii="Arial" w:hAnsi="Arial" w:cs="Arial"/>
        </w:rPr>
        <w:t xml:space="preserve"> prior to qualifying for the election.</w:t>
      </w:r>
      <w:r w:rsidR="008D0F49" w:rsidRPr="002240CA">
        <w:rPr>
          <w:rFonts w:ascii="Arial" w:hAnsi="Arial" w:cs="Arial"/>
        </w:rPr>
        <w:t xml:space="preserve"> Following the submission of the required petitions and verification of the signatures on the petitions, candidates shall sign a “Letter of Acceptance” of their candidacy no later than February 25, 2025.</w:t>
      </w:r>
    </w:p>
    <w:p w14:paraId="7D495537" w14:textId="77777777" w:rsidR="00AC4542" w:rsidRPr="002240CA" w:rsidRDefault="00AC4542"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CC990C9" w14:textId="0523CDE1" w:rsidR="00AC4542" w:rsidRPr="002240CA" w:rsidRDefault="00AC4542"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240CA">
        <w:rPr>
          <w:rFonts w:ascii="Arial" w:hAnsi="Arial" w:cs="Arial"/>
        </w:rPr>
        <w:t xml:space="preserve">Payment of an election assessment fee equal to one (1) percent of the annual salary of the </w:t>
      </w:r>
      <w:r w:rsidR="00FB6DEC">
        <w:rPr>
          <w:rFonts w:ascii="Arial" w:hAnsi="Arial" w:cs="Arial"/>
        </w:rPr>
        <w:t>seat</w:t>
      </w:r>
      <w:r w:rsidRPr="002240CA">
        <w:rPr>
          <w:rFonts w:ascii="Arial" w:hAnsi="Arial" w:cs="Arial"/>
        </w:rPr>
        <w:t xml:space="preserve"> sought (Commissioner - $48.00) </w:t>
      </w:r>
      <w:r w:rsidR="00FB6DEC">
        <w:rPr>
          <w:rFonts w:ascii="Arial" w:hAnsi="Arial" w:cs="Arial"/>
        </w:rPr>
        <w:t>i</w:t>
      </w:r>
      <w:r w:rsidRPr="002240CA">
        <w:rPr>
          <w:rFonts w:ascii="Arial" w:hAnsi="Arial" w:cs="Arial"/>
        </w:rPr>
        <w:t>s required by Section 99.093 (1) of the Florida Statutes is due during the qualifying period.</w:t>
      </w:r>
    </w:p>
    <w:p w14:paraId="57B6BB11" w14:textId="77777777" w:rsidR="00084E8C" w:rsidRPr="008712E5" w:rsidRDefault="00084E8C" w:rsidP="00E15BB4">
      <w:pPr>
        <w:spacing w:after="0" w:line="240" w:lineRule="auto"/>
        <w:jc w:val="both"/>
        <w:rPr>
          <w:rFonts w:ascii="Arial" w:hAnsi="Arial" w:cs="Arial"/>
          <w:sz w:val="12"/>
          <w:szCs w:val="12"/>
        </w:rPr>
      </w:pPr>
    </w:p>
    <w:p w14:paraId="066AD3F2" w14:textId="27FCC8AD" w:rsidR="00084E8C" w:rsidRPr="002240CA" w:rsidRDefault="00084E8C" w:rsidP="00E15BB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u w:val="single"/>
        </w:rPr>
      </w:pPr>
      <w:r w:rsidRPr="002240CA">
        <w:rPr>
          <w:rFonts w:ascii="Arial" w:hAnsi="Arial" w:cs="Arial"/>
          <w:b/>
          <w:bCs/>
          <w:u w:val="single"/>
        </w:rPr>
        <w:t>POLLING LOCATION</w:t>
      </w:r>
    </w:p>
    <w:p w14:paraId="55732EBF" w14:textId="5F114E1C" w:rsidR="00816525" w:rsidRPr="002240CA" w:rsidRDefault="00084E8C"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2240CA">
        <w:rPr>
          <w:rFonts w:ascii="Arial" w:hAnsi="Arial" w:cs="Arial"/>
          <w:b/>
          <w:bCs/>
        </w:rPr>
        <w:t xml:space="preserve">Precinct </w:t>
      </w:r>
      <w:r w:rsidR="00816525" w:rsidRPr="002240CA">
        <w:rPr>
          <w:rFonts w:ascii="Arial" w:hAnsi="Arial" w:cs="Arial"/>
          <w:b/>
          <w:bCs/>
        </w:rPr>
        <w:t>416</w:t>
      </w:r>
    </w:p>
    <w:p w14:paraId="686F9953" w14:textId="7C818D77" w:rsidR="00816525" w:rsidRPr="002240CA" w:rsidRDefault="00816525"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240CA">
        <w:rPr>
          <w:rFonts w:ascii="Arial" w:hAnsi="Arial" w:cs="Arial"/>
        </w:rPr>
        <w:t>The polling location for Precinct 416 is the Dundee Community Center, 603 Lake Marie Blvd., Dundee, FL 33838</w:t>
      </w:r>
      <w:r w:rsidR="00AC4542" w:rsidRPr="002240CA">
        <w:rPr>
          <w:rFonts w:ascii="Arial" w:hAnsi="Arial" w:cs="Arial"/>
        </w:rPr>
        <w:t xml:space="preserve">. </w:t>
      </w:r>
      <w:r w:rsidRPr="002240CA">
        <w:rPr>
          <w:rFonts w:ascii="Arial" w:hAnsi="Arial" w:cs="Arial"/>
        </w:rPr>
        <w:t>The precinct will open at 7:00am and close at 7:00pm on election day.</w:t>
      </w:r>
    </w:p>
    <w:p w14:paraId="0CEC7882" w14:textId="77777777" w:rsidR="00816525" w:rsidRPr="008712E5" w:rsidRDefault="00816525" w:rsidP="00E15BB4">
      <w:pPr>
        <w:spacing w:after="0" w:line="240" w:lineRule="auto"/>
        <w:jc w:val="both"/>
        <w:rPr>
          <w:rFonts w:ascii="Arial" w:hAnsi="Arial" w:cs="Arial"/>
          <w:sz w:val="12"/>
          <w:szCs w:val="12"/>
        </w:rPr>
      </w:pPr>
    </w:p>
    <w:p w14:paraId="01A659C5" w14:textId="2FA6E877" w:rsidR="00816525" w:rsidRPr="002240CA" w:rsidRDefault="00816525" w:rsidP="00E15BB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u w:val="single"/>
        </w:rPr>
      </w:pPr>
      <w:r w:rsidRPr="002240CA">
        <w:rPr>
          <w:rFonts w:ascii="Arial" w:hAnsi="Arial" w:cs="Arial"/>
          <w:b/>
          <w:bCs/>
          <w:u w:val="single"/>
        </w:rPr>
        <w:t>VOTER REGISTRATION DEADLINE</w:t>
      </w:r>
    </w:p>
    <w:p w14:paraId="3B80E1DF" w14:textId="079BE62B" w:rsidR="00816525" w:rsidRPr="002240CA" w:rsidRDefault="008C0077" w:rsidP="009425E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2240CA">
        <w:rPr>
          <w:rFonts w:ascii="Arial" w:hAnsi="Arial" w:cs="Arial"/>
        </w:rPr>
        <w:t>CLOSE OF REGISTRATION BOOKS</w:t>
      </w:r>
      <w:r w:rsidR="00816525" w:rsidRPr="002240CA">
        <w:rPr>
          <w:rFonts w:ascii="Arial" w:hAnsi="Arial" w:cs="Arial"/>
        </w:rPr>
        <w:t xml:space="preserve"> –</w:t>
      </w:r>
      <w:r w:rsidR="00E53B5A" w:rsidRPr="002240CA">
        <w:rPr>
          <w:rFonts w:ascii="Arial" w:hAnsi="Arial" w:cs="Arial"/>
        </w:rPr>
        <w:t xml:space="preserve"> MARCH 3, 2025</w:t>
      </w:r>
      <w:r w:rsidRPr="002240CA">
        <w:rPr>
          <w:rFonts w:ascii="Arial" w:hAnsi="Arial" w:cs="Arial"/>
        </w:rPr>
        <w:t xml:space="preserve"> (F.S. 97.055)</w:t>
      </w:r>
    </w:p>
    <w:p w14:paraId="35B93322" w14:textId="6122E1E2" w:rsidR="00816525" w:rsidRPr="002240CA" w:rsidRDefault="00816525"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2240CA">
        <w:rPr>
          <w:rFonts w:ascii="Arial" w:hAnsi="Arial" w:cs="Arial"/>
        </w:rPr>
        <w:t>To be eligible to vote in the municipal election, you must reside within the municipal boundaries of the Town of Dundee and be registered to vote with the Polk County Supervisor of Elections.</w:t>
      </w:r>
    </w:p>
    <w:p w14:paraId="76B6A820" w14:textId="388EDFEC" w:rsidR="00084E8C" w:rsidRPr="008712E5" w:rsidRDefault="00084E8C" w:rsidP="00E15BB4">
      <w:pPr>
        <w:spacing w:after="0" w:line="240" w:lineRule="auto"/>
        <w:jc w:val="both"/>
        <w:rPr>
          <w:rFonts w:ascii="Arial" w:hAnsi="Arial" w:cs="Arial"/>
          <w:sz w:val="12"/>
          <w:szCs w:val="12"/>
        </w:rPr>
      </w:pPr>
    </w:p>
    <w:p w14:paraId="4D7CD71A" w14:textId="79CD75AD" w:rsidR="00816525" w:rsidRPr="002240CA" w:rsidRDefault="001A2323" w:rsidP="00E15BB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u w:val="single"/>
        </w:rPr>
      </w:pPr>
      <w:r w:rsidRPr="002240CA">
        <w:rPr>
          <w:rFonts w:ascii="Arial" w:hAnsi="Arial" w:cs="Arial"/>
          <w:b/>
          <w:bCs/>
          <w:u w:val="single"/>
        </w:rPr>
        <w:t>VOTE-BY-MAIL BALLOTS</w:t>
      </w:r>
    </w:p>
    <w:p w14:paraId="31AE3741" w14:textId="7DD634A6" w:rsidR="00816525" w:rsidRPr="002240CA" w:rsidRDefault="00816525" w:rsidP="00E15BB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2240CA">
        <w:rPr>
          <w:rFonts w:ascii="Arial" w:hAnsi="Arial" w:cs="Arial"/>
        </w:rPr>
        <w:t xml:space="preserve">To request a </w:t>
      </w:r>
      <w:r w:rsidR="001A2323" w:rsidRPr="002240CA">
        <w:rPr>
          <w:rFonts w:ascii="Arial" w:hAnsi="Arial" w:cs="Arial"/>
        </w:rPr>
        <w:t>Vote-By-Mail</w:t>
      </w:r>
      <w:r w:rsidRPr="002240CA">
        <w:rPr>
          <w:rFonts w:ascii="Arial" w:hAnsi="Arial" w:cs="Arial"/>
        </w:rPr>
        <w:t xml:space="preserve"> ballot, please contact the Polk County Supervisor of Elections at 863-534-5888, or visit polkelections.com.</w:t>
      </w:r>
      <w:r w:rsidR="00AC4542" w:rsidRPr="002240CA">
        <w:rPr>
          <w:rFonts w:ascii="Arial" w:hAnsi="Arial" w:cs="Arial"/>
        </w:rPr>
        <w:t xml:space="preserve"> The deadline to request a vote-by-mail is no later than 5:00pm on the </w:t>
      </w:r>
      <w:r w:rsidR="00FB6DEC">
        <w:rPr>
          <w:rFonts w:ascii="Arial" w:hAnsi="Arial" w:cs="Arial"/>
        </w:rPr>
        <w:t>11</w:t>
      </w:r>
      <w:r w:rsidR="00FB6DEC" w:rsidRPr="00FB6DEC">
        <w:rPr>
          <w:rFonts w:ascii="Arial" w:hAnsi="Arial" w:cs="Arial"/>
          <w:vertAlign w:val="superscript"/>
        </w:rPr>
        <w:t>th</w:t>
      </w:r>
      <w:r w:rsidR="00FB6DEC">
        <w:rPr>
          <w:rFonts w:ascii="Arial" w:hAnsi="Arial" w:cs="Arial"/>
        </w:rPr>
        <w:t xml:space="preserve"> </w:t>
      </w:r>
      <w:r w:rsidR="00AC4542" w:rsidRPr="002240CA">
        <w:rPr>
          <w:rFonts w:ascii="Arial" w:hAnsi="Arial" w:cs="Arial"/>
        </w:rPr>
        <w:t xml:space="preserve">day </w:t>
      </w:r>
      <w:r w:rsidR="00FB6DEC">
        <w:rPr>
          <w:rFonts w:ascii="Arial" w:hAnsi="Arial" w:cs="Arial"/>
        </w:rPr>
        <w:t>before</w:t>
      </w:r>
      <w:r w:rsidR="00AC4542" w:rsidRPr="002240CA">
        <w:rPr>
          <w:rFonts w:ascii="Arial" w:hAnsi="Arial" w:cs="Arial"/>
        </w:rPr>
        <w:t xml:space="preserve"> the election</w:t>
      </w:r>
      <w:r w:rsidR="00FB6DEC">
        <w:rPr>
          <w:rFonts w:ascii="Arial" w:hAnsi="Arial" w:cs="Arial"/>
        </w:rPr>
        <w:t>.</w:t>
      </w:r>
    </w:p>
    <w:p w14:paraId="0984B680" w14:textId="77777777" w:rsidR="00816525" w:rsidRPr="002240CA" w:rsidRDefault="00816525" w:rsidP="00E15BB4">
      <w:pPr>
        <w:spacing w:after="0" w:line="240" w:lineRule="auto"/>
        <w:jc w:val="both"/>
        <w:rPr>
          <w:rFonts w:ascii="Arial" w:hAnsi="Arial" w:cs="Arial"/>
        </w:rPr>
      </w:pPr>
    </w:p>
    <w:p w14:paraId="0F00A3CC" w14:textId="526E8348" w:rsidR="00CF3775" w:rsidRDefault="00816525" w:rsidP="00E15BB4">
      <w:pPr>
        <w:spacing w:after="0" w:line="240" w:lineRule="auto"/>
        <w:jc w:val="both"/>
        <w:rPr>
          <w:rFonts w:ascii="Arial" w:hAnsi="Arial" w:cs="Arial"/>
        </w:rPr>
      </w:pPr>
      <w:r w:rsidRPr="002240CA">
        <w:rPr>
          <w:rFonts w:ascii="Arial" w:hAnsi="Arial" w:cs="Arial"/>
        </w:rPr>
        <w:t>For additional information regarding the election, please contact the Town Clerk’s Office located at Dundee Town Hall, 202 East Main Street, Dundee, FL 33830. Phone: 863-438-8330</w:t>
      </w:r>
      <w:r w:rsidR="00CF3775" w:rsidRPr="002240CA">
        <w:rPr>
          <w:rFonts w:ascii="Arial" w:hAnsi="Arial" w:cs="Arial"/>
        </w:rPr>
        <w:t>, ext. 258</w:t>
      </w:r>
      <w:r w:rsidR="00AC4542" w:rsidRPr="002240CA">
        <w:rPr>
          <w:rFonts w:ascii="Arial" w:hAnsi="Arial" w:cs="Arial"/>
        </w:rPr>
        <w:t>. Office</w:t>
      </w:r>
      <w:r w:rsidRPr="002240CA">
        <w:rPr>
          <w:rFonts w:ascii="Arial" w:hAnsi="Arial" w:cs="Arial"/>
        </w:rPr>
        <w:t xml:space="preserve"> hours are Monday through Friday, 8:00am to 5:00pm.</w:t>
      </w:r>
    </w:p>
    <w:p w14:paraId="722208A1" w14:textId="77777777" w:rsidR="008712E5" w:rsidRDefault="008712E5" w:rsidP="00E15BB4">
      <w:pPr>
        <w:spacing w:after="0" w:line="240" w:lineRule="auto"/>
        <w:jc w:val="both"/>
        <w:rPr>
          <w:rFonts w:ascii="Arial" w:hAnsi="Arial" w:cs="Arial"/>
        </w:rPr>
      </w:pPr>
    </w:p>
    <w:p w14:paraId="4DB29348" w14:textId="77777777" w:rsidR="00FB6DEC" w:rsidRDefault="00FB6DEC" w:rsidP="00FB6DEC">
      <w:pPr>
        <w:spacing w:after="0" w:line="240" w:lineRule="auto"/>
        <w:jc w:val="both"/>
        <w:rPr>
          <w:rFonts w:ascii="Arial" w:hAnsi="Arial" w:cs="Arial"/>
          <w:sz w:val="20"/>
          <w:szCs w:val="20"/>
        </w:rPr>
      </w:pPr>
      <w:r w:rsidRPr="00FB6DEC">
        <w:rPr>
          <w:rFonts w:ascii="Arial" w:hAnsi="Arial" w:cs="Arial"/>
          <w:sz w:val="20"/>
          <w:szCs w:val="20"/>
        </w:rPr>
        <w:t xml:space="preserve">BY: </w:t>
      </w:r>
      <w:r>
        <w:rPr>
          <w:rFonts w:ascii="Arial" w:hAnsi="Arial" w:cs="Arial"/>
          <w:sz w:val="20"/>
          <w:szCs w:val="20"/>
        </w:rPr>
        <w:t>Erica Anderson, CMC</w:t>
      </w:r>
    </w:p>
    <w:p w14:paraId="2E7A4642" w14:textId="1F3CFEE6" w:rsidR="008712E5" w:rsidRPr="008712E5" w:rsidRDefault="00FB6DEC" w:rsidP="00FB6DEC">
      <w:pPr>
        <w:spacing w:after="0" w:line="240" w:lineRule="auto"/>
        <w:jc w:val="both"/>
        <w:rPr>
          <w:rFonts w:ascii="Arial" w:hAnsi="Arial" w:cs="Arial"/>
          <w:sz w:val="20"/>
          <w:szCs w:val="20"/>
        </w:rPr>
      </w:pPr>
      <w:r>
        <w:rPr>
          <w:rFonts w:ascii="Arial" w:hAnsi="Arial" w:cs="Arial"/>
          <w:sz w:val="20"/>
          <w:szCs w:val="20"/>
        </w:rPr>
        <w:t xml:space="preserve">Town </w:t>
      </w:r>
      <w:r w:rsidRPr="00FB6DEC">
        <w:rPr>
          <w:rFonts w:ascii="Arial" w:hAnsi="Arial" w:cs="Arial"/>
          <w:sz w:val="20"/>
          <w:szCs w:val="20"/>
        </w:rPr>
        <w:t>Cler</w:t>
      </w:r>
      <w:r>
        <w:rPr>
          <w:rFonts w:ascii="Arial" w:hAnsi="Arial" w:cs="Arial"/>
          <w:sz w:val="20"/>
          <w:szCs w:val="20"/>
        </w:rPr>
        <w:t>k, Town</w:t>
      </w:r>
      <w:r w:rsidRPr="00FB6DEC">
        <w:rPr>
          <w:rFonts w:ascii="Arial" w:hAnsi="Arial" w:cs="Arial"/>
          <w:sz w:val="20"/>
          <w:szCs w:val="20"/>
        </w:rPr>
        <w:t xml:space="preserve"> of </w:t>
      </w:r>
      <w:r>
        <w:rPr>
          <w:rFonts w:ascii="Arial" w:hAnsi="Arial" w:cs="Arial"/>
          <w:sz w:val="20"/>
          <w:szCs w:val="20"/>
        </w:rPr>
        <w:t xml:space="preserve">Dundee, </w:t>
      </w:r>
      <w:r w:rsidRPr="00FB6DEC">
        <w:rPr>
          <w:rFonts w:ascii="Arial" w:hAnsi="Arial" w:cs="Arial"/>
          <w:sz w:val="20"/>
          <w:szCs w:val="20"/>
        </w:rPr>
        <w:t>Polk County, Florida</w:t>
      </w:r>
    </w:p>
    <w:sectPr w:rsidR="008712E5" w:rsidRPr="008712E5" w:rsidSect="00AC4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8C"/>
    <w:rsid w:val="00084E8C"/>
    <w:rsid w:val="001A2323"/>
    <w:rsid w:val="002240CA"/>
    <w:rsid w:val="00487574"/>
    <w:rsid w:val="00586575"/>
    <w:rsid w:val="00597D31"/>
    <w:rsid w:val="00762CDC"/>
    <w:rsid w:val="00816525"/>
    <w:rsid w:val="008712E5"/>
    <w:rsid w:val="008C0077"/>
    <w:rsid w:val="008D0F49"/>
    <w:rsid w:val="009425E2"/>
    <w:rsid w:val="00AC4542"/>
    <w:rsid w:val="00B101F2"/>
    <w:rsid w:val="00CF3775"/>
    <w:rsid w:val="00E15BB4"/>
    <w:rsid w:val="00E53B5A"/>
    <w:rsid w:val="00F31B18"/>
    <w:rsid w:val="00FB32E4"/>
    <w:rsid w:val="00FB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EFD7"/>
  <w15:chartTrackingRefBased/>
  <w15:docId w15:val="{88F27089-05C1-4A3B-8FFB-BCB39FBB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E8C"/>
    <w:rPr>
      <w:rFonts w:eastAsiaTheme="majorEastAsia" w:cstheme="majorBidi"/>
      <w:color w:val="272727" w:themeColor="text1" w:themeTint="D8"/>
    </w:rPr>
  </w:style>
  <w:style w:type="paragraph" w:styleId="Title">
    <w:name w:val="Title"/>
    <w:basedOn w:val="Normal"/>
    <w:next w:val="Normal"/>
    <w:link w:val="TitleChar"/>
    <w:uiPriority w:val="10"/>
    <w:qFormat/>
    <w:rsid w:val="00084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E8C"/>
    <w:pPr>
      <w:spacing w:before="160"/>
      <w:jc w:val="center"/>
    </w:pPr>
    <w:rPr>
      <w:i/>
      <w:iCs/>
      <w:color w:val="404040" w:themeColor="text1" w:themeTint="BF"/>
    </w:rPr>
  </w:style>
  <w:style w:type="character" w:customStyle="1" w:styleId="QuoteChar">
    <w:name w:val="Quote Char"/>
    <w:basedOn w:val="DefaultParagraphFont"/>
    <w:link w:val="Quote"/>
    <w:uiPriority w:val="29"/>
    <w:rsid w:val="00084E8C"/>
    <w:rPr>
      <w:i/>
      <w:iCs/>
      <w:color w:val="404040" w:themeColor="text1" w:themeTint="BF"/>
    </w:rPr>
  </w:style>
  <w:style w:type="paragraph" w:styleId="ListParagraph">
    <w:name w:val="List Paragraph"/>
    <w:basedOn w:val="Normal"/>
    <w:uiPriority w:val="34"/>
    <w:qFormat/>
    <w:rsid w:val="00084E8C"/>
    <w:pPr>
      <w:ind w:left="720"/>
      <w:contextualSpacing/>
    </w:pPr>
  </w:style>
  <w:style w:type="character" w:styleId="IntenseEmphasis">
    <w:name w:val="Intense Emphasis"/>
    <w:basedOn w:val="DefaultParagraphFont"/>
    <w:uiPriority w:val="21"/>
    <w:qFormat/>
    <w:rsid w:val="00084E8C"/>
    <w:rPr>
      <w:i/>
      <w:iCs/>
      <w:color w:val="0F4761" w:themeColor="accent1" w:themeShade="BF"/>
    </w:rPr>
  </w:style>
  <w:style w:type="paragraph" w:styleId="IntenseQuote">
    <w:name w:val="Intense Quote"/>
    <w:basedOn w:val="Normal"/>
    <w:next w:val="Normal"/>
    <w:link w:val="IntenseQuoteChar"/>
    <w:uiPriority w:val="30"/>
    <w:qFormat/>
    <w:rsid w:val="00084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E8C"/>
    <w:rPr>
      <w:i/>
      <w:iCs/>
      <w:color w:val="0F4761" w:themeColor="accent1" w:themeShade="BF"/>
    </w:rPr>
  </w:style>
  <w:style w:type="character" w:styleId="IntenseReference">
    <w:name w:val="Intense Reference"/>
    <w:basedOn w:val="DefaultParagraphFont"/>
    <w:uiPriority w:val="32"/>
    <w:qFormat/>
    <w:rsid w:val="00084E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7336">
      <w:bodyDiv w:val="1"/>
      <w:marLeft w:val="0"/>
      <w:marRight w:val="0"/>
      <w:marTop w:val="0"/>
      <w:marBottom w:val="0"/>
      <w:divBdr>
        <w:top w:val="none" w:sz="0" w:space="0" w:color="auto"/>
        <w:left w:val="none" w:sz="0" w:space="0" w:color="auto"/>
        <w:bottom w:val="none" w:sz="0" w:space="0" w:color="auto"/>
        <w:right w:val="none" w:sz="0" w:space="0" w:color="auto"/>
      </w:divBdr>
    </w:div>
    <w:div w:id="817964901">
      <w:bodyDiv w:val="1"/>
      <w:marLeft w:val="0"/>
      <w:marRight w:val="0"/>
      <w:marTop w:val="0"/>
      <w:marBottom w:val="0"/>
      <w:divBdr>
        <w:top w:val="none" w:sz="0" w:space="0" w:color="auto"/>
        <w:left w:val="none" w:sz="0" w:space="0" w:color="auto"/>
        <w:bottom w:val="none" w:sz="0" w:space="0" w:color="auto"/>
        <w:right w:val="none" w:sz="0" w:space="0" w:color="auto"/>
      </w:divBdr>
    </w:div>
    <w:div w:id="1214611407">
      <w:bodyDiv w:val="1"/>
      <w:marLeft w:val="0"/>
      <w:marRight w:val="0"/>
      <w:marTop w:val="0"/>
      <w:marBottom w:val="0"/>
      <w:divBdr>
        <w:top w:val="none" w:sz="0" w:space="0" w:color="auto"/>
        <w:left w:val="none" w:sz="0" w:space="0" w:color="auto"/>
        <w:bottom w:val="none" w:sz="0" w:space="0" w:color="auto"/>
        <w:right w:val="none" w:sz="0" w:space="0" w:color="auto"/>
      </w:divBdr>
      <w:divsChild>
        <w:div w:id="527256108">
          <w:marLeft w:val="0"/>
          <w:marRight w:val="0"/>
          <w:marTop w:val="0"/>
          <w:marBottom w:val="0"/>
          <w:divBdr>
            <w:top w:val="none" w:sz="0" w:space="0" w:color="auto"/>
            <w:left w:val="none" w:sz="0" w:space="0" w:color="auto"/>
            <w:bottom w:val="none" w:sz="0" w:space="0" w:color="auto"/>
            <w:right w:val="none" w:sz="0" w:space="0" w:color="auto"/>
          </w:divBdr>
        </w:div>
        <w:div w:id="670762583">
          <w:marLeft w:val="0"/>
          <w:marRight w:val="0"/>
          <w:marTop w:val="120"/>
          <w:marBottom w:val="120"/>
          <w:divBdr>
            <w:top w:val="none" w:sz="0" w:space="0" w:color="auto"/>
            <w:left w:val="none" w:sz="0" w:space="0" w:color="auto"/>
            <w:bottom w:val="none" w:sz="0" w:space="0" w:color="auto"/>
            <w:right w:val="none" w:sz="0" w:space="0" w:color="auto"/>
          </w:divBdr>
          <w:divsChild>
            <w:div w:id="557476285">
              <w:marLeft w:val="0"/>
              <w:marRight w:val="0"/>
              <w:marTop w:val="0"/>
              <w:marBottom w:val="0"/>
              <w:divBdr>
                <w:top w:val="none" w:sz="0" w:space="0" w:color="auto"/>
                <w:left w:val="none" w:sz="0" w:space="0" w:color="auto"/>
                <w:bottom w:val="none" w:sz="0" w:space="0" w:color="auto"/>
                <w:right w:val="none" w:sz="0" w:space="0" w:color="auto"/>
              </w:divBdr>
            </w:div>
            <w:div w:id="5159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015">
      <w:bodyDiv w:val="1"/>
      <w:marLeft w:val="0"/>
      <w:marRight w:val="0"/>
      <w:marTop w:val="0"/>
      <w:marBottom w:val="0"/>
      <w:divBdr>
        <w:top w:val="none" w:sz="0" w:space="0" w:color="auto"/>
        <w:left w:val="none" w:sz="0" w:space="0" w:color="auto"/>
        <w:bottom w:val="none" w:sz="0" w:space="0" w:color="auto"/>
        <w:right w:val="none" w:sz="0" w:space="0" w:color="auto"/>
      </w:divBdr>
      <w:divsChild>
        <w:div w:id="560100977">
          <w:marLeft w:val="0"/>
          <w:marRight w:val="0"/>
          <w:marTop w:val="0"/>
          <w:marBottom w:val="0"/>
          <w:divBdr>
            <w:top w:val="none" w:sz="0" w:space="0" w:color="auto"/>
            <w:left w:val="none" w:sz="0" w:space="0" w:color="auto"/>
            <w:bottom w:val="none" w:sz="0" w:space="0" w:color="auto"/>
            <w:right w:val="none" w:sz="0" w:space="0" w:color="auto"/>
          </w:divBdr>
        </w:div>
        <w:div w:id="52583796">
          <w:marLeft w:val="0"/>
          <w:marRight w:val="0"/>
          <w:marTop w:val="120"/>
          <w:marBottom w:val="120"/>
          <w:divBdr>
            <w:top w:val="none" w:sz="0" w:space="0" w:color="auto"/>
            <w:left w:val="none" w:sz="0" w:space="0" w:color="auto"/>
            <w:bottom w:val="none" w:sz="0" w:space="0" w:color="auto"/>
            <w:right w:val="none" w:sz="0" w:space="0" w:color="auto"/>
          </w:divBdr>
          <w:divsChild>
            <w:div w:id="1920286572">
              <w:marLeft w:val="0"/>
              <w:marRight w:val="0"/>
              <w:marTop w:val="0"/>
              <w:marBottom w:val="0"/>
              <w:divBdr>
                <w:top w:val="none" w:sz="0" w:space="0" w:color="auto"/>
                <w:left w:val="none" w:sz="0" w:space="0" w:color="auto"/>
                <w:bottom w:val="none" w:sz="0" w:space="0" w:color="auto"/>
                <w:right w:val="none" w:sz="0" w:space="0" w:color="auto"/>
              </w:divBdr>
            </w:div>
            <w:div w:id="7635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4716-4FAC-4AC4-B7AD-C61E8527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O'Neill</dc:creator>
  <cp:keywords/>
  <dc:description/>
  <cp:lastModifiedBy>Erica Anderson</cp:lastModifiedBy>
  <cp:revision>5</cp:revision>
  <dcterms:created xsi:type="dcterms:W3CDTF">2025-01-09T01:49:00Z</dcterms:created>
  <dcterms:modified xsi:type="dcterms:W3CDTF">2025-01-15T15:09:00Z</dcterms:modified>
</cp:coreProperties>
</file>