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A3956" w14:textId="5811836D" w:rsidR="00F31A46" w:rsidRPr="00C618CE" w:rsidRDefault="00D11437" w:rsidP="00C618CE">
      <w:pPr>
        <w:jc w:val="center"/>
        <w:rPr>
          <w:b/>
          <w:bCs/>
          <w:sz w:val="28"/>
          <w:szCs w:val="28"/>
        </w:rPr>
      </w:pPr>
      <w:r>
        <w:rPr>
          <w:noProof/>
          <w:sz w:val="20"/>
        </w:rPr>
        <w:object w:dxaOrig="1440" w:dyaOrig="1440" w14:anchorId="2D7ED312">
          <v:group id="_x0000_s1060" style="position:absolute;left:0;text-align:left;margin-left:-40.95pt;margin-top:0;width:522pt;height:115.6pt;z-index:251657728" coordorigin="981,12865" coordsize="10440,1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981;top:12865;width:1980;height:1922;visibility:visible;mso-wrap-edited:f" wrapcoords="-100 0 -100 21498 21600 21498 21600 0 -100 0">
              <v:imagedata r:id="rId5" o:title=""/>
            </v:shape>
            <v:shapetype id="_x0000_t202" coordsize="21600,21600" o:spt="202" path="m,l,21600r21600,l21600,xe">
              <v:stroke joinstyle="miter"/>
              <v:path gradientshapeok="t" o:connecttype="rect"/>
            </v:shapetype>
            <v:shape id="_x0000_s1053" type="#_x0000_t202" style="position:absolute;left:1161;top:13081;width:8640;height:900;mso-wrap-edited:f" wrapcoords="0 0 21600 0 21600 21600 0 21600 0 0" filled="f" fillcolor="yellow" stroked="f">
              <v:textbox style="mso-next-textbox:#_x0000_s1053">
                <w:txbxContent>
                  <w:p w14:paraId="75741B06" w14:textId="77777777" w:rsidR="005152BD" w:rsidRDefault="005152BD">
                    <w:pPr>
                      <w:jc w:val="center"/>
                      <w:rPr>
                        <w:rFonts w:ascii="Script 33" w:hAnsi="Script 33"/>
                        <w:b/>
                        <w:bCs/>
                        <w:sz w:val="72"/>
                      </w:rPr>
                    </w:pPr>
                    <w:r>
                      <w:rPr>
                        <w:rFonts w:ascii="Script 33" w:hAnsi="Script 33"/>
                        <w:b/>
                        <w:bCs/>
                        <w:sz w:val="72"/>
                      </w:rPr>
                      <w:t xml:space="preserve">        Town of Dundee</w:t>
                    </w:r>
                  </w:p>
                </w:txbxContent>
              </v:textbox>
            </v:shape>
            <v:line id="_x0000_s1054" style="position:absolute;mso-wrap-edited:f" from="2817,13801" to="10881,13801" wrapcoords="-80 0 -80 0 21640 0 21640 0 -80 0" strokeweight="3pt">
              <v:stroke linestyle="thinThin"/>
            </v:line>
            <v:shape id="_x0000_s1055" type="#_x0000_t202" style="position:absolute;left:2961;top:13829;width:8280;height:300;mso-wrap-edited:f" wrapcoords="0 0 21600 0 21600 21600 0 21600 0 0" filled="f" stroked="f">
              <v:textbox style="mso-next-textbox:#_x0000_s1055">
                <w:txbxContent>
                  <w:p w14:paraId="12FA12A5" w14:textId="77777777" w:rsidR="005152BD" w:rsidRDefault="005152BD">
                    <w:r>
                      <w:rPr>
                        <w:rFonts w:ascii="Wingdings" w:hAnsi="Wingdings"/>
                        <w:b/>
                        <w:sz w:val="16"/>
                      </w:rPr>
                      <w:t></w:t>
                    </w:r>
                    <w:r>
                      <w:rPr>
                        <w:rFonts w:ascii="Monotype Sorts" w:hAnsi="Monotype Sorts"/>
                        <w:b/>
                        <w:sz w:val="16"/>
                      </w:rPr>
                      <w:t></w:t>
                    </w:r>
                    <w:r>
                      <w:rPr>
                        <w:rFonts w:ascii="Arial" w:hAnsi="Arial" w:cs="Arial"/>
                        <w:b/>
                        <w:sz w:val="16"/>
                      </w:rPr>
                      <w:t>202 E. Main Street</w:t>
                    </w:r>
                    <w:r>
                      <w:rPr>
                        <w:b/>
                        <w:sz w:val="16"/>
                      </w:rPr>
                      <w:t xml:space="preserve"> </w:t>
                    </w:r>
                    <w:r>
                      <w:rPr>
                        <w:rFonts w:ascii="Wingdings" w:hAnsi="Wingdings"/>
                        <w:b/>
                        <w:sz w:val="16"/>
                      </w:rPr>
                      <w:t></w:t>
                    </w:r>
                    <w:r>
                      <w:rPr>
                        <w:rFonts w:ascii="Arial" w:hAnsi="Arial" w:cs="Arial"/>
                        <w:b/>
                        <w:sz w:val="16"/>
                      </w:rPr>
                      <w:t xml:space="preserve"> PO Box 1000</w:t>
                    </w:r>
                    <w:r>
                      <w:rPr>
                        <w:b/>
                        <w:sz w:val="16"/>
                      </w:rPr>
                      <w:t xml:space="preserve"> </w:t>
                    </w:r>
                    <w:r>
                      <w:rPr>
                        <w:rFonts w:ascii="Wingdings" w:hAnsi="Wingdings"/>
                        <w:b/>
                        <w:sz w:val="16"/>
                      </w:rPr>
                      <w:t></w:t>
                    </w:r>
                    <w:r>
                      <w:rPr>
                        <w:b/>
                        <w:sz w:val="16"/>
                      </w:rPr>
                      <w:t xml:space="preserve"> </w:t>
                    </w:r>
                    <w:r>
                      <w:rPr>
                        <w:rFonts w:ascii="Arial" w:hAnsi="Arial" w:cs="Arial"/>
                        <w:b/>
                        <w:sz w:val="16"/>
                      </w:rPr>
                      <w:t>Dundee, Florida 33838</w:t>
                    </w:r>
                    <w:r>
                      <w:rPr>
                        <w:b/>
                        <w:sz w:val="16"/>
                      </w:rPr>
                      <w:t xml:space="preserve"> </w:t>
                    </w:r>
                    <w:r w:rsidR="000815A1">
                      <w:rPr>
                        <w:rFonts w:ascii="Wingdings" w:hAnsi="Wingdings"/>
                        <w:b/>
                        <w:sz w:val="16"/>
                      </w:rPr>
                      <w:t></w:t>
                    </w:r>
                    <w:r w:rsidR="000815A1">
                      <w:rPr>
                        <w:b/>
                        <w:sz w:val="16"/>
                      </w:rPr>
                      <w:t xml:space="preserve"> </w:t>
                    </w:r>
                    <w:r w:rsidR="000815A1">
                      <w:rPr>
                        <w:rFonts w:ascii="Arial" w:hAnsi="Arial" w:cs="Arial"/>
                        <w:b/>
                        <w:sz w:val="16"/>
                      </w:rPr>
                      <w:t>(</w:t>
                    </w:r>
                    <w:r>
                      <w:rPr>
                        <w:rFonts w:ascii="Arial" w:hAnsi="Arial" w:cs="Arial"/>
                        <w:b/>
                        <w:sz w:val="16"/>
                      </w:rPr>
                      <w:t>863) 438-8330</w:t>
                    </w:r>
                    <w:r>
                      <w:rPr>
                        <w:b/>
                        <w:sz w:val="16"/>
                      </w:rPr>
                      <w:t xml:space="preserve"> </w:t>
                    </w:r>
                    <w:r>
                      <w:rPr>
                        <w:rFonts w:ascii="Wingdings" w:hAnsi="Wingdings"/>
                        <w:b/>
                        <w:sz w:val="16"/>
                      </w:rPr>
                      <w:t></w:t>
                    </w:r>
                    <w:r>
                      <w:rPr>
                        <w:b/>
                        <w:sz w:val="16"/>
                      </w:rPr>
                      <w:t xml:space="preserve"> </w:t>
                    </w:r>
                    <w:r>
                      <w:rPr>
                        <w:rFonts w:ascii="Arial" w:hAnsi="Arial" w:cs="Arial"/>
                        <w:b/>
                        <w:sz w:val="16"/>
                      </w:rPr>
                      <w:t>Fax (863) 438-8338</w:t>
                    </w:r>
                  </w:p>
                </w:txbxContent>
              </v:textbox>
            </v:shape>
            <v:shape id="_x0000_s1059" type="#_x0000_t202" style="position:absolute;left:8541;top:13313;width:2880;height:720" filled="f" stroked="f">
              <v:textbox style="mso-next-textbox:#_x0000_s1059">
                <w:txbxContent>
                  <w:p w14:paraId="7D935DDB" w14:textId="77777777" w:rsidR="005152BD" w:rsidRDefault="005152BD">
                    <w:pPr>
                      <w:rPr>
                        <w:rFonts w:ascii="Arial" w:hAnsi="Arial" w:cs="Arial"/>
                        <w:b/>
                        <w:bCs/>
                        <w:sz w:val="6"/>
                      </w:rPr>
                    </w:pPr>
                  </w:p>
                  <w:p w14:paraId="198499B7" w14:textId="77777777" w:rsidR="005152BD" w:rsidRDefault="005152BD">
                    <w:pPr>
                      <w:rPr>
                        <w:rFonts w:ascii="Arial" w:hAnsi="Arial" w:cs="Arial"/>
                        <w:b/>
                        <w:bCs/>
                        <w:sz w:val="4"/>
                      </w:rPr>
                    </w:pPr>
                  </w:p>
                  <w:p w14:paraId="0F09BE67" w14:textId="211C17DB" w:rsidR="005152BD" w:rsidRDefault="00C618CE" w:rsidP="00C618CE">
                    <w:pPr>
                      <w:rPr>
                        <w:rFonts w:ascii="Arial" w:hAnsi="Arial" w:cs="Arial"/>
                        <w:b/>
                        <w:bCs/>
                        <w:sz w:val="28"/>
                      </w:rPr>
                    </w:pPr>
                    <w:r>
                      <w:rPr>
                        <w:rFonts w:ascii="Arial" w:hAnsi="Arial" w:cs="Arial"/>
                        <w:b/>
                        <w:bCs/>
                        <w:sz w:val="28"/>
                      </w:rPr>
                      <w:t>Building &amp; Zoning</w:t>
                    </w:r>
                  </w:p>
                </w:txbxContent>
              </v:textbox>
            </v:shape>
            <w10:wrap type="square"/>
          </v:group>
          <o:OLEObject Type="Embed" ProgID="Word.Picture.8" ShapeID="_x0000_s1052" DrawAspect="Content" ObjectID="_1757158063" r:id="rId6"/>
        </w:object>
      </w:r>
      <w:r w:rsidR="00C618CE">
        <w:t xml:space="preserve">                                                                                                                                              </w:t>
      </w:r>
      <w:r w:rsidR="00C618CE" w:rsidRPr="00C618CE">
        <w:rPr>
          <w:b/>
          <w:bCs/>
          <w:sz w:val="28"/>
          <w:szCs w:val="28"/>
        </w:rPr>
        <w:t>Building Permit Fee Schedule</w:t>
      </w:r>
    </w:p>
    <w:p w14:paraId="5C3BF281" w14:textId="36123007" w:rsidR="00C618CE" w:rsidRDefault="00C618CE" w:rsidP="00C618CE">
      <w:pPr>
        <w:jc w:val="center"/>
      </w:pPr>
      <w:r>
        <w:t>(October 1, 202</w:t>
      </w:r>
      <w:r w:rsidR="007D070C">
        <w:t>3</w:t>
      </w:r>
      <w:r>
        <w:t xml:space="preserve"> – September 30, 202</w:t>
      </w:r>
      <w:r w:rsidR="007D070C">
        <w:t>5</w:t>
      </w:r>
      <w:r>
        <w:t>)</w:t>
      </w:r>
    </w:p>
    <w:p w14:paraId="066E16F6" w14:textId="48738840" w:rsidR="00C618CE" w:rsidRDefault="00C618CE" w:rsidP="00C618CE">
      <w:pPr>
        <w:jc w:val="center"/>
      </w:pPr>
    </w:p>
    <w:p w14:paraId="133ED186" w14:textId="04701F77" w:rsidR="00C618CE" w:rsidRDefault="00C618CE" w:rsidP="00C618CE">
      <w:r>
        <w:t>Fees are based on Resolution No. 01-07 approved on March 13, 2001.  All Permit Fees set forth shall automatically be increased by 5% every two (2) years, beginning October 1,</w:t>
      </w:r>
      <w:r w:rsidR="002F5F5E">
        <w:t xml:space="preserve"> </w:t>
      </w:r>
      <w:proofErr w:type="gramStart"/>
      <w:r>
        <w:t>2003</w:t>
      </w:r>
      <w:proofErr w:type="gramEnd"/>
      <w:r>
        <w:t xml:space="preserve"> as authorized by Florida Law.</w:t>
      </w:r>
    </w:p>
    <w:p w14:paraId="43E9C822" w14:textId="7AAF9684" w:rsidR="00C618CE" w:rsidRDefault="00C618CE" w:rsidP="00C618CE"/>
    <w:p w14:paraId="3D2E41CF" w14:textId="1B9282E3" w:rsidR="00C618CE" w:rsidRDefault="00C618CE" w:rsidP="00C618CE"/>
    <w:p w14:paraId="3D29849D" w14:textId="77777777" w:rsidR="00C618CE" w:rsidRDefault="00C618CE" w:rsidP="00C618CE">
      <w:pPr>
        <w:pStyle w:val="BodyText"/>
        <w:spacing w:line="360" w:lineRule="auto"/>
        <w:jc w:val="both"/>
        <w:rPr>
          <w:rFonts w:ascii="Arial" w:hAnsi="Arial" w:cs="Arial"/>
          <w:sz w:val="22"/>
        </w:rPr>
      </w:pPr>
      <w:r>
        <w:rPr>
          <w:rFonts w:ascii="Arial" w:hAnsi="Arial" w:cs="Arial"/>
          <w:b/>
          <w:bCs/>
          <w:sz w:val="22"/>
        </w:rPr>
        <w:t xml:space="preserve">Section I:  </w:t>
      </w:r>
      <w:r>
        <w:rPr>
          <w:rFonts w:ascii="Arial" w:hAnsi="Arial" w:cs="Arial"/>
          <w:b/>
          <w:bCs/>
          <w:sz w:val="22"/>
          <w:u w:val="single"/>
        </w:rPr>
        <w:t>Fees and expenses to be paid in full.</w:t>
      </w:r>
    </w:p>
    <w:p w14:paraId="7CD14D14" w14:textId="77777777" w:rsidR="00C618CE" w:rsidRDefault="00C618CE" w:rsidP="00C618CE">
      <w:pPr>
        <w:pStyle w:val="BodyText"/>
        <w:jc w:val="both"/>
        <w:rPr>
          <w:rFonts w:ascii="Arial" w:hAnsi="Arial" w:cs="Arial"/>
          <w:sz w:val="22"/>
        </w:rPr>
      </w:pPr>
      <w:r>
        <w:rPr>
          <w:rFonts w:ascii="Arial" w:hAnsi="Arial" w:cs="Arial"/>
          <w:sz w:val="22"/>
        </w:rPr>
        <w:tab/>
        <w:t>Until all applicable fees and expenses have been paid in full, no action, including processing or review, shall be taken by any Town staff members, on any petition, appeal, or application.  This resolution shall not apply to such petitions, appeals, or applications generated by the Town.</w:t>
      </w:r>
    </w:p>
    <w:p w14:paraId="0486F480" w14:textId="77777777" w:rsidR="00C618CE" w:rsidRDefault="00C618CE" w:rsidP="00C618CE">
      <w:pPr>
        <w:pStyle w:val="BodyText"/>
        <w:jc w:val="both"/>
        <w:rPr>
          <w:rFonts w:ascii="Arial" w:hAnsi="Arial" w:cs="Arial"/>
          <w:sz w:val="22"/>
        </w:rPr>
      </w:pPr>
    </w:p>
    <w:p w14:paraId="485E8C45" w14:textId="77777777" w:rsidR="00C618CE" w:rsidRDefault="00C618CE" w:rsidP="00C618CE">
      <w:pPr>
        <w:pStyle w:val="BodyText"/>
        <w:spacing w:line="360" w:lineRule="auto"/>
        <w:jc w:val="both"/>
        <w:rPr>
          <w:rFonts w:ascii="Arial" w:hAnsi="Arial" w:cs="Arial"/>
          <w:b/>
          <w:bCs/>
          <w:sz w:val="22"/>
          <w:u w:val="single"/>
        </w:rPr>
      </w:pPr>
      <w:r>
        <w:rPr>
          <w:rFonts w:ascii="Arial" w:hAnsi="Arial" w:cs="Arial"/>
          <w:b/>
          <w:bCs/>
          <w:sz w:val="22"/>
        </w:rPr>
        <w:t xml:space="preserve">Section II:  </w:t>
      </w:r>
      <w:r>
        <w:rPr>
          <w:rFonts w:ascii="Arial" w:hAnsi="Arial" w:cs="Arial"/>
          <w:b/>
          <w:bCs/>
          <w:sz w:val="22"/>
          <w:u w:val="single"/>
        </w:rPr>
        <w:t>Fee Schedule.</w:t>
      </w:r>
    </w:p>
    <w:p w14:paraId="6E380EA0" w14:textId="77777777" w:rsidR="00C618CE" w:rsidRDefault="00C618CE" w:rsidP="00C618CE">
      <w:pPr>
        <w:pStyle w:val="BodyText"/>
        <w:jc w:val="both"/>
        <w:rPr>
          <w:rFonts w:ascii="Arial" w:hAnsi="Arial" w:cs="Arial"/>
          <w:sz w:val="22"/>
        </w:rPr>
      </w:pPr>
      <w:r>
        <w:rPr>
          <w:rFonts w:ascii="Arial" w:hAnsi="Arial" w:cs="Arial"/>
          <w:sz w:val="22"/>
        </w:rPr>
        <w:tab/>
        <w:t>The following fee schedule is for all applications and requests submitted under the requirements of the Town of Dundee, Florida.  All fees shall be set, at a minimum, at levels that cover the Town’s costs of administration, inspection, and enforcement.</w:t>
      </w:r>
    </w:p>
    <w:p w14:paraId="77960EFA" w14:textId="77777777" w:rsidR="00C618CE" w:rsidRDefault="00C618CE" w:rsidP="00C618CE">
      <w:pPr>
        <w:pStyle w:val="BodyText"/>
        <w:jc w:val="both"/>
        <w:rPr>
          <w:rFonts w:ascii="Arial" w:hAnsi="Arial" w:cs="Arial"/>
          <w:sz w:val="22"/>
        </w:rPr>
      </w:pPr>
    </w:p>
    <w:p w14:paraId="52C97A97" w14:textId="77777777" w:rsidR="00C618CE" w:rsidRDefault="00C618CE" w:rsidP="00C618CE">
      <w:pPr>
        <w:pStyle w:val="BodyText"/>
        <w:jc w:val="center"/>
        <w:rPr>
          <w:rFonts w:ascii="Arial" w:hAnsi="Arial" w:cs="Arial"/>
          <w:b/>
          <w:bCs/>
          <w:sz w:val="22"/>
          <w:u w:val="single"/>
        </w:rPr>
      </w:pPr>
      <w:r>
        <w:rPr>
          <w:rFonts w:ascii="Arial" w:hAnsi="Arial" w:cs="Arial"/>
          <w:b/>
          <w:bCs/>
          <w:sz w:val="22"/>
          <w:u w:val="single"/>
        </w:rPr>
        <w:t>Schedule of Permit Fees</w:t>
      </w:r>
    </w:p>
    <w:p w14:paraId="1670D0BE" w14:textId="77777777" w:rsidR="00C618CE" w:rsidRDefault="00C618CE" w:rsidP="00C618CE">
      <w:pPr>
        <w:pStyle w:val="BodyText"/>
        <w:jc w:val="both"/>
        <w:rPr>
          <w:rFonts w:ascii="Arial" w:hAnsi="Arial" w:cs="Arial"/>
          <w:b/>
          <w:bCs/>
          <w:sz w:val="22"/>
          <w:u w:val="single"/>
        </w:rPr>
      </w:pPr>
    </w:p>
    <w:p w14:paraId="0104D35B" w14:textId="77777777" w:rsidR="00C618CE" w:rsidRDefault="00C618CE" w:rsidP="00C618CE">
      <w:pPr>
        <w:pStyle w:val="BodyText"/>
        <w:spacing w:line="360" w:lineRule="auto"/>
        <w:jc w:val="both"/>
        <w:rPr>
          <w:rFonts w:ascii="Arial" w:hAnsi="Arial" w:cs="Arial"/>
          <w:b/>
          <w:bCs/>
          <w:sz w:val="22"/>
        </w:rPr>
      </w:pPr>
      <w:r>
        <w:rPr>
          <w:rFonts w:ascii="Arial" w:hAnsi="Arial" w:cs="Arial"/>
          <w:b/>
          <w:bCs/>
          <w:sz w:val="22"/>
        </w:rPr>
        <w:t xml:space="preserve">Section III:  </w:t>
      </w:r>
      <w:r>
        <w:rPr>
          <w:rFonts w:ascii="Arial" w:hAnsi="Arial" w:cs="Arial"/>
          <w:b/>
          <w:bCs/>
          <w:sz w:val="22"/>
          <w:u w:val="single"/>
        </w:rPr>
        <w:t>Permit Fees for New Buildings and Additions.</w:t>
      </w:r>
    </w:p>
    <w:p w14:paraId="312D04BB" w14:textId="77777777" w:rsidR="00C618CE" w:rsidRDefault="00C618CE" w:rsidP="00C618CE">
      <w:pPr>
        <w:pStyle w:val="BodyText"/>
        <w:spacing w:line="360" w:lineRule="auto"/>
        <w:jc w:val="both"/>
        <w:rPr>
          <w:rFonts w:ascii="Arial" w:hAnsi="Arial" w:cs="Arial"/>
          <w:sz w:val="22"/>
        </w:rPr>
      </w:pPr>
      <w:r>
        <w:rPr>
          <w:rFonts w:ascii="Arial" w:hAnsi="Arial" w:cs="Arial"/>
          <w:sz w:val="22"/>
        </w:rPr>
        <w:t>1.  Permit fees shall include those for Building, Electrical, Plumbing, Gas and Mechanical.</w:t>
      </w:r>
    </w:p>
    <w:p w14:paraId="271B3607" w14:textId="77777777" w:rsidR="00C618CE" w:rsidRDefault="00C618CE" w:rsidP="00C618CE">
      <w:pPr>
        <w:pStyle w:val="BodyText"/>
        <w:tabs>
          <w:tab w:val="left" w:pos="720"/>
        </w:tabs>
        <w:jc w:val="both"/>
        <w:rPr>
          <w:rFonts w:ascii="Arial" w:hAnsi="Arial" w:cs="Arial"/>
          <w:sz w:val="22"/>
        </w:rPr>
      </w:pPr>
      <w:r>
        <w:rPr>
          <w:rFonts w:ascii="Arial" w:hAnsi="Arial" w:cs="Arial"/>
          <w:sz w:val="22"/>
        </w:rPr>
        <w:tab/>
        <w:t xml:space="preserve">A.  $1,000.00 total valuations of improvement or less:  </w:t>
      </w:r>
    </w:p>
    <w:p w14:paraId="59F48372" w14:textId="1240E72C" w:rsidR="00C618CE" w:rsidRDefault="00C618CE" w:rsidP="00C618CE">
      <w:pPr>
        <w:pStyle w:val="BodyText"/>
        <w:tabs>
          <w:tab w:val="left" w:pos="720"/>
        </w:tabs>
        <w:spacing w:line="360" w:lineRule="auto"/>
        <w:jc w:val="both"/>
        <w:rPr>
          <w:rFonts w:ascii="Arial" w:hAnsi="Arial" w:cs="Arial"/>
          <w:b/>
          <w:bCs/>
          <w:sz w:val="22"/>
        </w:rPr>
      </w:pPr>
      <w:r>
        <w:rPr>
          <w:rFonts w:ascii="Arial" w:hAnsi="Arial" w:cs="Arial"/>
          <w:sz w:val="22"/>
        </w:rPr>
        <w:tab/>
      </w:r>
      <w:r>
        <w:rPr>
          <w:rFonts w:ascii="Arial" w:hAnsi="Arial" w:cs="Arial"/>
          <w:sz w:val="22"/>
        </w:rPr>
        <w:tab/>
      </w:r>
      <w:r>
        <w:rPr>
          <w:rFonts w:ascii="Arial" w:hAnsi="Arial" w:cs="Arial"/>
          <w:b/>
          <w:bCs/>
          <w:sz w:val="22"/>
        </w:rPr>
        <w:t>$</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minimum fee.</w:t>
      </w:r>
    </w:p>
    <w:p w14:paraId="146386E5" w14:textId="77777777" w:rsidR="00C618CE" w:rsidRDefault="00C618CE" w:rsidP="00C618CE">
      <w:pPr>
        <w:pStyle w:val="BodyText"/>
        <w:tabs>
          <w:tab w:val="left" w:pos="720"/>
        </w:tabs>
        <w:jc w:val="both"/>
        <w:rPr>
          <w:rFonts w:ascii="Arial" w:hAnsi="Arial" w:cs="Arial"/>
          <w:sz w:val="22"/>
        </w:rPr>
      </w:pPr>
      <w:r>
        <w:rPr>
          <w:rFonts w:ascii="Arial" w:hAnsi="Arial" w:cs="Arial"/>
          <w:b/>
          <w:bCs/>
          <w:sz w:val="22"/>
        </w:rPr>
        <w:tab/>
      </w:r>
      <w:r>
        <w:rPr>
          <w:rFonts w:ascii="Arial" w:hAnsi="Arial" w:cs="Arial"/>
          <w:sz w:val="22"/>
        </w:rPr>
        <w:t>B.  $1,001.00 up to and including $50,000.00 total valuation:</w:t>
      </w:r>
    </w:p>
    <w:p w14:paraId="493AAC26" w14:textId="18B5522A" w:rsidR="00C618CE" w:rsidRDefault="00C618CE" w:rsidP="00C618CE">
      <w:pPr>
        <w:pStyle w:val="BodyText"/>
        <w:tabs>
          <w:tab w:val="left" w:pos="720"/>
          <w:tab w:val="left" w:pos="1440"/>
        </w:tabs>
        <w:ind w:left="1440"/>
        <w:jc w:val="both"/>
        <w:rPr>
          <w:rFonts w:ascii="Arial" w:hAnsi="Arial" w:cs="Arial"/>
          <w:b/>
          <w:bCs/>
          <w:sz w:val="22"/>
        </w:rPr>
      </w:pPr>
      <w:r>
        <w:rPr>
          <w:rFonts w:ascii="Arial" w:hAnsi="Arial" w:cs="Arial"/>
          <w:b/>
          <w:bCs/>
          <w:sz w:val="22"/>
        </w:rPr>
        <w:t>Base fee: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for the first $1,000.00 PLUS $</w:t>
      </w:r>
      <w:r w:rsidR="00262B1E">
        <w:rPr>
          <w:rFonts w:ascii="Arial" w:hAnsi="Arial" w:cs="Arial"/>
          <w:b/>
          <w:bCs/>
          <w:sz w:val="22"/>
        </w:rPr>
        <w:t>1</w:t>
      </w:r>
      <w:r w:rsidR="007D070C">
        <w:rPr>
          <w:rFonts w:ascii="Arial" w:hAnsi="Arial" w:cs="Arial"/>
          <w:b/>
          <w:bCs/>
          <w:sz w:val="22"/>
        </w:rPr>
        <w:t>1</w:t>
      </w:r>
      <w:r w:rsidR="00262B1E">
        <w:rPr>
          <w:rFonts w:ascii="Arial" w:hAnsi="Arial" w:cs="Arial"/>
          <w:b/>
          <w:bCs/>
          <w:sz w:val="22"/>
        </w:rPr>
        <w:t>.</w:t>
      </w:r>
      <w:r w:rsidR="007D070C">
        <w:rPr>
          <w:rFonts w:ascii="Arial" w:hAnsi="Arial" w:cs="Arial"/>
          <w:b/>
          <w:bCs/>
          <w:sz w:val="22"/>
        </w:rPr>
        <w:t>41</w:t>
      </w:r>
      <w:r>
        <w:rPr>
          <w:rFonts w:ascii="Arial" w:hAnsi="Arial" w:cs="Arial"/>
          <w:b/>
          <w:bCs/>
          <w:sz w:val="22"/>
        </w:rPr>
        <w:t xml:space="preserve"> for each additional $1,000.00 of valuation or portion thereof.</w:t>
      </w:r>
    </w:p>
    <w:p w14:paraId="6AEB070B" w14:textId="77777777" w:rsidR="00C618CE" w:rsidRDefault="00C618CE" w:rsidP="00C618CE">
      <w:pPr>
        <w:pStyle w:val="BodyText"/>
        <w:tabs>
          <w:tab w:val="left" w:pos="720"/>
          <w:tab w:val="left" w:pos="1440"/>
        </w:tabs>
        <w:ind w:left="1440"/>
        <w:jc w:val="both"/>
        <w:rPr>
          <w:rFonts w:ascii="Arial" w:hAnsi="Arial" w:cs="Arial"/>
          <w:b/>
          <w:bCs/>
          <w:sz w:val="4"/>
        </w:rPr>
      </w:pPr>
    </w:p>
    <w:p w14:paraId="557A17A6" w14:textId="77777777" w:rsidR="00C618CE" w:rsidRDefault="00C618CE" w:rsidP="00C618CE">
      <w:pPr>
        <w:pStyle w:val="BodyText"/>
        <w:tabs>
          <w:tab w:val="left" w:pos="720"/>
          <w:tab w:val="left" w:pos="1440"/>
        </w:tabs>
        <w:ind w:left="720"/>
        <w:jc w:val="both"/>
        <w:rPr>
          <w:rFonts w:ascii="Arial" w:hAnsi="Arial" w:cs="Arial"/>
          <w:sz w:val="22"/>
        </w:rPr>
      </w:pPr>
      <w:r>
        <w:rPr>
          <w:rFonts w:ascii="Arial" w:hAnsi="Arial" w:cs="Arial"/>
          <w:sz w:val="22"/>
        </w:rPr>
        <w:t>C.  $50,001.00 up to and including $100,000.00 total valuation:</w:t>
      </w:r>
    </w:p>
    <w:p w14:paraId="47EA0F73" w14:textId="2DC15F39" w:rsidR="00C618CE" w:rsidRDefault="00C618CE" w:rsidP="00C618CE">
      <w:pPr>
        <w:pStyle w:val="BodyText"/>
        <w:tabs>
          <w:tab w:val="left" w:pos="720"/>
          <w:tab w:val="left" w:pos="1440"/>
        </w:tabs>
        <w:ind w:left="1440"/>
        <w:jc w:val="both"/>
        <w:rPr>
          <w:rFonts w:ascii="Arial" w:hAnsi="Arial" w:cs="Arial"/>
          <w:b/>
          <w:bCs/>
          <w:sz w:val="22"/>
        </w:rPr>
      </w:pPr>
      <w:r>
        <w:rPr>
          <w:rFonts w:ascii="Arial" w:hAnsi="Arial" w:cs="Arial"/>
          <w:b/>
          <w:bCs/>
          <w:sz w:val="22"/>
        </w:rPr>
        <w:t>Base fee:  $</w:t>
      </w:r>
      <w:r w:rsidR="00262B1E">
        <w:rPr>
          <w:rFonts w:ascii="Arial" w:hAnsi="Arial" w:cs="Arial"/>
          <w:b/>
          <w:bCs/>
          <w:sz w:val="22"/>
        </w:rPr>
        <w:t>5</w:t>
      </w:r>
      <w:r w:rsidR="007D070C">
        <w:rPr>
          <w:rFonts w:ascii="Arial" w:hAnsi="Arial" w:cs="Arial"/>
          <w:b/>
          <w:bCs/>
          <w:sz w:val="22"/>
        </w:rPr>
        <w:t>91.31</w:t>
      </w:r>
      <w:r>
        <w:rPr>
          <w:rFonts w:ascii="Arial" w:hAnsi="Arial" w:cs="Arial"/>
          <w:b/>
          <w:bCs/>
          <w:sz w:val="22"/>
        </w:rPr>
        <w:t xml:space="preserve"> for the first $50,000.00 PLUS $</w:t>
      </w:r>
      <w:r w:rsidR="00262B1E">
        <w:rPr>
          <w:rFonts w:ascii="Arial" w:hAnsi="Arial" w:cs="Arial"/>
          <w:b/>
          <w:bCs/>
          <w:sz w:val="22"/>
        </w:rPr>
        <w:t>9.</w:t>
      </w:r>
      <w:r w:rsidR="007D070C">
        <w:rPr>
          <w:rFonts w:ascii="Arial" w:hAnsi="Arial" w:cs="Arial"/>
          <w:b/>
          <w:bCs/>
          <w:sz w:val="22"/>
        </w:rPr>
        <w:t>77</w:t>
      </w:r>
    </w:p>
    <w:p w14:paraId="795F87F0" w14:textId="77777777" w:rsidR="00C618CE" w:rsidRDefault="00C618CE" w:rsidP="00C618CE">
      <w:pPr>
        <w:pStyle w:val="BodyText"/>
        <w:tabs>
          <w:tab w:val="left" w:pos="720"/>
          <w:tab w:val="left" w:pos="1440"/>
        </w:tabs>
        <w:ind w:left="1440"/>
        <w:jc w:val="both"/>
        <w:rPr>
          <w:rFonts w:ascii="Arial" w:hAnsi="Arial" w:cs="Arial"/>
          <w:b/>
          <w:bCs/>
          <w:sz w:val="22"/>
        </w:rPr>
      </w:pPr>
      <w:r>
        <w:rPr>
          <w:rFonts w:ascii="Arial" w:hAnsi="Arial" w:cs="Arial"/>
          <w:b/>
          <w:bCs/>
          <w:sz w:val="22"/>
        </w:rPr>
        <w:t xml:space="preserve"> for each additional $1,000.00 of valuation or portion thereof.</w:t>
      </w:r>
    </w:p>
    <w:p w14:paraId="60EF083C" w14:textId="77777777" w:rsidR="00C618CE" w:rsidRDefault="00C618CE" w:rsidP="00C618CE">
      <w:pPr>
        <w:pStyle w:val="BodyText"/>
        <w:tabs>
          <w:tab w:val="left" w:pos="720"/>
          <w:tab w:val="left" w:pos="1440"/>
        </w:tabs>
        <w:ind w:left="1440"/>
        <w:jc w:val="both"/>
        <w:rPr>
          <w:rFonts w:ascii="Arial" w:hAnsi="Arial" w:cs="Arial"/>
          <w:b/>
          <w:bCs/>
          <w:sz w:val="4"/>
        </w:rPr>
      </w:pPr>
    </w:p>
    <w:p w14:paraId="4D1BBDFD" w14:textId="77777777" w:rsidR="00C618CE" w:rsidRDefault="00C618CE" w:rsidP="00C618CE">
      <w:pPr>
        <w:pStyle w:val="BodyText"/>
        <w:tabs>
          <w:tab w:val="left" w:pos="720"/>
          <w:tab w:val="left" w:pos="1440"/>
        </w:tabs>
        <w:spacing w:line="360" w:lineRule="auto"/>
        <w:ind w:left="1440" w:hanging="720"/>
        <w:jc w:val="both"/>
        <w:rPr>
          <w:rFonts w:ascii="Arial" w:hAnsi="Arial" w:cs="Arial"/>
          <w:sz w:val="16"/>
        </w:rPr>
      </w:pPr>
      <w:r>
        <w:rPr>
          <w:rFonts w:ascii="Arial" w:hAnsi="Arial" w:cs="Arial"/>
          <w:sz w:val="22"/>
        </w:rPr>
        <w:t>D.  $100,001.00 up to and including $500,000.00 total valuation:</w:t>
      </w:r>
    </w:p>
    <w:p w14:paraId="3C5464BB" w14:textId="5AC67B7D" w:rsidR="00C618CE" w:rsidRDefault="00C618CE" w:rsidP="00C618CE">
      <w:pPr>
        <w:pStyle w:val="BodyText"/>
        <w:tabs>
          <w:tab w:val="left" w:pos="720"/>
          <w:tab w:val="left" w:pos="1440"/>
        </w:tabs>
        <w:ind w:left="1440" w:hanging="720"/>
        <w:jc w:val="both"/>
        <w:rPr>
          <w:rFonts w:ascii="Arial" w:hAnsi="Arial" w:cs="Arial"/>
          <w:sz w:val="22"/>
        </w:rPr>
      </w:pPr>
      <w:r>
        <w:rPr>
          <w:rFonts w:ascii="Arial" w:hAnsi="Arial" w:cs="Arial"/>
          <w:sz w:val="16"/>
        </w:rPr>
        <w:tab/>
      </w:r>
      <w:r>
        <w:rPr>
          <w:rFonts w:ascii="Arial" w:hAnsi="Arial" w:cs="Arial"/>
          <w:b/>
          <w:bCs/>
          <w:sz w:val="22"/>
        </w:rPr>
        <w:t>Base fee:  $</w:t>
      </w:r>
      <w:r w:rsidR="00262B1E">
        <w:rPr>
          <w:rFonts w:ascii="Arial" w:hAnsi="Arial" w:cs="Arial"/>
          <w:b/>
          <w:bCs/>
          <w:sz w:val="22"/>
        </w:rPr>
        <w:t>1,</w:t>
      </w:r>
      <w:r w:rsidR="007D070C">
        <w:rPr>
          <w:rFonts w:ascii="Arial" w:hAnsi="Arial" w:cs="Arial"/>
          <w:b/>
          <w:bCs/>
          <w:sz w:val="22"/>
        </w:rPr>
        <w:t>079.82</w:t>
      </w:r>
      <w:r>
        <w:rPr>
          <w:rFonts w:ascii="Arial" w:hAnsi="Arial" w:cs="Arial"/>
          <w:b/>
          <w:bCs/>
          <w:sz w:val="22"/>
        </w:rPr>
        <w:t xml:space="preserve"> for the first $100,000.00 PLUS $</w:t>
      </w:r>
      <w:r w:rsidR="007D070C">
        <w:rPr>
          <w:rFonts w:ascii="Arial" w:hAnsi="Arial" w:cs="Arial"/>
          <w:b/>
          <w:bCs/>
          <w:sz w:val="22"/>
        </w:rPr>
        <w:t>8</w:t>
      </w:r>
      <w:r w:rsidR="00262B1E">
        <w:rPr>
          <w:rFonts w:ascii="Arial" w:hAnsi="Arial" w:cs="Arial"/>
          <w:b/>
          <w:bCs/>
          <w:sz w:val="22"/>
        </w:rPr>
        <w:t>.</w:t>
      </w:r>
      <w:r w:rsidR="007D070C">
        <w:rPr>
          <w:rFonts w:ascii="Arial" w:hAnsi="Arial" w:cs="Arial"/>
          <w:b/>
          <w:bCs/>
          <w:sz w:val="22"/>
        </w:rPr>
        <w:t>15</w:t>
      </w:r>
      <w:r>
        <w:rPr>
          <w:rFonts w:ascii="Arial" w:hAnsi="Arial" w:cs="Arial"/>
          <w:b/>
          <w:bCs/>
          <w:sz w:val="22"/>
        </w:rPr>
        <w:t xml:space="preserve"> for each additional $1,000.00 or fraction thereof.</w:t>
      </w:r>
    </w:p>
    <w:p w14:paraId="0CA94143" w14:textId="77777777" w:rsidR="00C618CE" w:rsidRDefault="00C618CE" w:rsidP="00C618CE">
      <w:pPr>
        <w:pStyle w:val="BodyText"/>
        <w:tabs>
          <w:tab w:val="left" w:pos="720"/>
          <w:tab w:val="left" w:pos="1440"/>
        </w:tabs>
        <w:ind w:left="1440" w:hanging="720"/>
        <w:jc w:val="both"/>
        <w:rPr>
          <w:rFonts w:ascii="Arial" w:hAnsi="Arial" w:cs="Arial"/>
          <w:sz w:val="22"/>
        </w:rPr>
      </w:pPr>
    </w:p>
    <w:p w14:paraId="54396D52" w14:textId="77777777" w:rsidR="00C618CE" w:rsidRDefault="00C618CE" w:rsidP="00C618CE">
      <w:pPr>
        <w:pStyle w:val="BodyText"/>
        <w:tabs>
          <w:tab w:val="left" w:pos="720"/>
          <w:tab w:val="left" w:pos="1440"/>
        </w:tabs>
        <w:ind w:left="1440" w:hanging="720"/>
        <w:jc w:val="both"/>
        <w:rPr>
          <w:rFonts w:ascii="Arial" w:hAnsi="Arial" w:cs="Arial"/>
          <w:sz w:val="22"/>
        </w:rPr>
      </w:pPr>
    </w:p>
    <w:p w14:paraId="3A23D5A8" w14:textId="77777777" w:rsidR="00C618CE" w:rsidRDefault="00C618CE" w:rsidP="00C618CE">
      <w:pPr>
        <w:pStyle w:val="BodyText"/>
        <w:tabs>
          <w:tab w:val="left" w:pos="720"/>
          <w:tab w:val="left" w:pos="1440"/>
        </w:tabs>
        <w:spacing w:line="360" w:lineRule="auto"/>
        <w:ind w:left="1440" w:hanging="720"/>
        <w:jc w:val="both"/>
        <w:rPr>
          <w:rFonts w:ascii="Arial" w:hAnsi="Arial" w:cs="Arial"/>
          <w:sz w:val="22"/>
        </w:rPr>
      </w:pPr>
      <w:r>
        <w:rPr>
          <w:rFonts w:ascii="Arial" w:hAnsi="Arial" w:cs="Arial"/>
          <w:sz w:val="22"/>
        </w:rPr>
        <w:lastRenderedPageBreak/>
        <w:t>E.  $500,001.00 and up:</w:t>
      </w:r>
    </w:p>
    <w:p w14:paraId="0BC852F8" w14:textId="24133889" w:rsidR="00C618CE" w:rsidRDefault="00C618CE" w:rsidP="00C618CE">
      <w:pPr>
        <w:pStyle w:val="BodyText"/>
        <w:tabs>
          <w:tab w:val="left" w:pos="720"/>
          <w:tab w:val="left" w:pos="1440"/>
        </w:tabs>
        <w:ind w:left="1440" w:hanging="720"/>
        <w:jc w:val="both"/>
        <w:rPr>
          <w:rFonts w:ascii="Arial" w:hAnsi="Arial" w:cs="Arial"/>
          <w:b/>
          <w:bCs/>
          <w:sz w:val="22"/>
        </w:rPr>
      </w:pPr>
      <w:r>
        <w:rPr>
          <w:rFonts w:ascii="Arial" w:hAnsi="Arial" w:cs="Arial"/>
          <w:sz w:val="22"/>
        </w:rPr>
        <w:tab/>
      </w:r>
      <w:r>
        <w:rPr>
          <w:rFonts w:ascii="Arial" w:hAnsi="Arial" w:cs="Arial"/>
          <w:b/>
          <w:bCs/>
          <w:sz w:val="22"/>
        </w:rPr>
        <w:t>Base fee:  $</w:t>
      </w:r>
      <w:r w:rsidR="00262B1E">
        <w:rPr>
          <w:rFonts w:ascii="Arial" w:hAnsi="Arial" w:cs="Arial"/>
          <w:b/>
          <w:bCs/>
          <w:sz w:val="22"/>
        </w:rPr>
        <w:t>4,</w:t>
      </w:r>
      <w:r w:rsidR="007D070C">
        <w:rPr>
          <w:rFonts w:ascii="Arial" w:hAnsi="Arial" w:cs="Arial"/>
          <w:b/>
          <w:bCs/>
          <w:sz w:val="22"/>
        </w:rPr>
        <w:t>339.70</w:t>
      </w:r>
      <w:r>
        <w:rPr>
          <w:rFonts w:ascii="Arial" w:hAnsi="Arial" w:cs="Arial"/>
          <w:b/>
          <w:bCs/>
          <w:sz w:val="22"/>
        </w:rPr>
        <w:t xml:space="preserve"> for the first $500,000.00 PLUS $</w:t>
      </w:r>
      <w:r w:rsidR="00262B1E">
        <w:rPr>
          <w:rFonts w:ascii="Arial" w:hAnsi="Arial" w:cs="Arial"/>
          <w:b/>
          <w:bCs/>
          <w:sz w:val="22"/>
        </w:rPr>
        <w:t>6.</w:t>
      </w:r>
      <w:r w:rsidR="007D070C">
        <w:rPr>
          <w:rFonts w:ascii="Arial" w:hAnsi="Arial" w:cs="Arial"/>
          <w:b/>
          <w:bCs/>
          <w:sz w:val="22"/>
        </w:rPr>
        <w:t>52</w:t>
      </w:r>
      <w:r>
        <w:rPr>
          <w:rFonts w:ascii="Arial" w:hAnsi="Arial" w:cs="Arial"/>
          <w:b/>
          <w:bCs/>
          <w:sz w:val="22"/>
        </w:rPr>
        <w:t xml:space="preserve"> for each additional $1,000.00 or fraction thereof.</w:t>
      </w:r>
    </w:p>
    <w:p w14:paraId="1F23ABC5" w14:textId="77777777" w:rsidR="00C618CE" w:rsidRDefault="00C618CE" w:rsidP="00C618CE">
      <w:pPr>
        <w:pStyle w:val="BodyText"/>
        <w:tabs>
          <w:tab w:val="left" w:pos="720"/>
          <w:tab w:val="left" w:pos="1440"/>
        </w:tabs>
        <w:ind w:left="1440" w:hanging="720"/>
        <w:jc w:val="both"/>
        <w:rPr>
          <w:rFonts w:ascii="Arial" w:hAnsi="Arial" w:cs="Arial"/>
          <w:b/>
          <w:bCs/>
          <w:sz w:val="16"/>
        </w:rPr>
      </w:pPr>
    </w:p>
    <w:p w14:paraId="36815678" w14:textId="77777777" w:rsidR="00C618CE" w:rsidRDefault="00C618CE" w:rsidP="00C618CE">
      <w:pPr>
        <w:pStyle w:val="BodyText"/>
        <w:tabs>
          <w:tab w:val="left" w:pos="720"/>
        </w:tabs>
        <w:ind w:left="1080" w:hanging="360"/>
        <w:jc w:val="both"/>
        <w:rPr>
          <w:rFonts w:ascii="Arial" w:hAnsi="Arial" w:cs="Arial"/>
          <w:sz w:val="22"/>
        </w:rPr>
      </w:pPr>
      <w:r>
        <w:rPr>
          <w:rFonts w:ascii="Arial" w:hAnsi="Arial" w:cs="Arial"/>
          <w:sz w:val="22"/>
        </w:rPr>
        <w:t>F. Total valuation shall be based upon the Standard Building Code Evaluation Schedule or signed contract for work to be permitted.</w:t>
      </w:r>
    </w:p>
    <w:p w14:paraId="1ADF1263" w14:textId="77777777" w:rsidR="00C618CE" w:rsidRDefault="00C618CE" w:rsidP="00C618CE">
      <w:pPr>
        <w:pStyle w:val="BodyText"/>
        <w:tabs>
          <w:tab w:val="left" w:pos="720"/>
        </w:tabs>
        <w:ind w:left="1080" w:hanging="360"/>
        <w:jc w:val="both"/>
        <w:rPr>
          <w:rFonts w:ascii="Arial" w:hAnsi="Arial" w:cs="Arial"/>
          <w:sz w:val="4"/>
        </w:rPr>
      </w:pPr>
    </w:p>
    <w:p w14:paraId="7AD11CCE" w14:textId="57DA95A8" w:rsidR="00C618CE" w:rsidRDefault="00C618CE" w:rsidP="00C618CE">
      <w:pPr>
        <w:pStyle w:val="BodyText"/>
        <w:tabs>
          <w:tab w:val="left" w:pos="720"/>
        </w:tabs>
        <w:ind w:left="1080" w:hanging="360"/>
        <w:jc w:val="both"/>
        <w:rPr>
          <w:rFonts w:ascii="Arial" w:hAnsi="Arial" w:cs="Arial"/>
          <w:sz w:val="22"/>
        </w:rPr>
      </w:pPr>
      <w:r>
        <w:rPr>
          <w:rFonts w:ascii="Arial" w:hAnsi="Arial" w:cs="Arial"/>
          <w:sz w:val="22"/>
        </w:rPr>
        <w:t xml:space="preserve">G.  All permits shall be charged an </w:t>
      </w:r>
      <w:r>
        <w:rPr>
          <w:rFonts w:ascii="Arial" w:hAnsi="Arial" w:cs="Arial"/>
          <w:b/>
          <w:bCs/>
          <w:sz w:val="22"/>
        </w:rPr>
        <w:t>Administration Fee of $</w:t>
      </w:r>
      <w:r w:rsidR="00262B1E">
        <w:rPr>
          <w:rFonts w:ascii="Arial" w:hAnsi="Arial" w:cs="Arial"/>
          <w:b/>
          <w:bCs/>
          <w:sz w:val="22"/>
        </w:rPr>
        <w:t>3</w:t>
      </w:r>
      <w:r w:rsidR="007D070C">
        <w:rPr>
          <w:rFonts w:ascii="Arial" w:hAnsi="Arial" w:cs="Arial"/>
          <w:b/>
          <w:bCs/>
          <w:sz w:val="22"/>
        </w:rPr>
        <w:t>2.59</w:t>
      </w:r>
    </w:p>
    <w:p w14:paraId="434AF78F" w14:textId="77777777" w:rsidR="00C618CE" w:rsidRDefault="00C618CE" w:rsidP="00C618CE">
      <w:pPr>
        <w:pStyle w:val="BodyText"/>
        <w:tabs>
          <w:tab w:val="left" w:pos="720"/>
        </w:tabs>
        <w:ind w:left="1080" w:hanging="360"/>
        <w:jc w:val="both"/>
        <w:rPr>
          <w:rFonts w:ascii="Arial" w:hAnsi="Arial" w:cs="Arial"/>
          <w:sz w:val="22"/>
        </w:rPr>
      </w:pPr>
    </w:p>
    <w:p w14:paraId="2E07F201" w14:textId="77777777"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b/>
          <w:bCs/>
          <w:sz w:val="22"/>
        </w:rPr>
        <w:t xml:space="preserve">IV.  </w:t>
      </w:r>
      <w:r>
        <w:rPr>
          <w:rFonts w:ascii="Arial" w:hAnsi="Arial" w:cs="Arial"/>
          <w:b/>
          <w:bCs/>
          <w:sz w:val="22"/>
          <w:u w:val="single"/>
        </w:rPr>
        <w:t>Fees for Other Permits</w:t>
      </w:r>
    </w:p>
    <w:p w14:paraId="01DBEE07" w14:textId="77777777"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sz w:val="22"/>
        </w:rPr>
        <w:t>1.  Single Miscellaneous Building Permit Fees shall be:</w:t>
      </w:r>
    </w:p>
    <w:p w14:paraId="6D4737F7"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A.  $1,000.00 total valuation of improvement or less:</w:t>
      </w:r>
    </w:p>
    <w:p w14:paraId="603AEC20" w14:textId="64138825"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r>
      <w:r>
        <w:rPr>
          <w:rFonts w:ascii="Arial" w:hAnsi="Arial" w:cs="Arial"/>
          <w:sz w:val="22"/>
        </w:rPr>
        <w:tab/>
      </w:r>
      <w:r>
        <w:rPr>
          <w:rFonts w:ascii="Arial" w:hAnsi="Arial" w:cs="Arial"/>
          <w:b/>
          <w:bCs/>
          <w:sz w:val="22"/>
        </w:rPr>
        <w:t>$</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minimum fee.</w:t>
      </w:r>
    </w:p>
    <w:p w14:paraId="4F818009" w14:textId="77777777" w:rsidR="00C618CE" w:rsidRDefault="00C618CE" w:rsidP="00C618CE">
      <w:pPr>
        <w:pStyle w:val="BodyText"/>
        <w:tabs>
          <w:tab w:val="left" w:pos="720"/>
        </w:tabs>
        <w:ind w:left="1080" w:hanging="1080"/>
        <w:jc w:val="both"/>
        <w:rPr>
          <w:rFonts w:ascii="Arial" w:hAnsi="Arial" w:cs="Arial"/>
          <w:b/>
          <w:bCs/>
          <w:sz w:val="4"/>
        </w:rPr>
      </w:pPr>
      <w:r>
        <w:rPr>
          <w:rFonts w:ascii="Arial" w:hAnsi="Arial" w:cs="Arial"/>
          <w:b/>
          <w:bCs/>
          <w:sz w:val="22"/>
        </w:rPr>
        <w:tab/>
      </w:r>
    </w:p>
    <w:p w14:paraId="3619AF23"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b/>
          <w:bCs/>
          <w:sz w:val="4"/>
        </w:rPr>
        <w:tab/>
      </w:r>
      <w:r>
        <w:rPr>
          <w:rFonts w:ascii="Arial" w:hAnsi="Arial" w:cs="Arial"/>
          <w:sz w:val="22"/>
        </w:rPr>
        <w:t>B.  Construction over $1,000.00 total valuation:</w:t>
      </w:r>
    </w:p>
    <w:p w14:paraId="1260B1B3" w14:textId="0858DB21"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r>
      <w:r>
        <w:rPr>
          <w:rFonts w:ascii="Arial" w:hAnsi="Arial" w:cs="Arial"/>
          <w:sz w:val="22"/>
        </w:rPr>
        <w:tab/>
      </w:r>
      <w:r>
        <w:rPr>
          <w:rFonts w:ascii="Arial" w:hAnsi="Arial" w:cs="Arial"/>
          <w:b/>
          <w:bCs/>
          <w:sz w:val="22"/>
        </w:rPr>
        <w:t>Base fee: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PLUS $</w:t>
      </w:r>
      <w:r w:rsidR="00262B1E">
        <w:rPr>
          <w:rFonts w:ascii="Arial" w:hAnsi="Arial" w:cs="Arial"/>
          <w:b/>
          <w:bCs/>
          <w:sz w:val="22"/>
        </w:rPr>
        <w:t>1</w:t>
      </w:r>
      <w:r w:rsidR="007D070C">
        <w:rPr>
          <w:rFonts w:ascii="Arial" w:hAnsi="Arial" w:cs="Arial"/>
          <w:b/>
          <w:bCs/>
          <w:sz w:val="22"/>
        </w:rPr>
        <w:t>1</w:t>
      </w:r>
      <w:r w:rsidR="00262B1E">
        <w:rPr>
          <w:rFonts w:ascii="Arial" w:hAnsi="Arial" w:cs="Arial"/>
          <w:b/>
          <w:bCs/>
          <w:sz w:val="22"/>
        </w:rPr>
        <w:t>.</w:t>
      </w:r>
      <w:r w:rsidR="007D070C">
        <w:rPr>
          <w:rFonts w:ascii="Arial" w:hAnsi="Arial" w:cs="Arial"/>
          <w:b/>
          <w:bCs/>
          <w:sz w:val="22"/>
        </w:rPr>
        <w:t>41</w:t>
      </w:r>
      <w:r>
        <w:rPr>
          <w:rFonts w:ascii="Arial" w:hAnsi="Arial" w:cs="Arial"/>
          <w:b/>
          <w:bCs/>
          <w:sz w:val="22"/>
        </w:rPr>
        <w:t xml:space="preserve"> for each additional $1,000.00 of valuation or portion thereof.</w:t>
      </w:r>
    </w:p>
    <w:p w14:paraId="228DEDA8" w14:textId="77777777" w:rsidR="00C618CE" w:rsidRDefault="00C618CE" w:rsidP="00C618CE">
      <w:pPr>
        <w:pStyle w:val="BodyText"/>
        <w:tabs>
          <w:tab w:val="left" w:pos="720"/>
        </w:tabs>
        <w:ind w:left="1080" w:hanging="1080"/>
        <w:jc w:val="both"/>
        <w:rPr>
          <w:rFonts w:ascii="Arial" w:hAnsi="Arial" w:cs="Arial"/>
          <w:b/>
          <w:bCs/>
          <w:sz w:val="4"/>
        </w:rPr>
      </w:pPr>
    </w:p>
    <w:p w14:paraId="39E30067"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b/>
          <w:bCs/>
          <w:sz w:val="22"/>
        </w:rPr>
        <w:tab/>
      </w:r>
      <w:r>
        <w:rPr>
          <w:rFonts w:ascii="Arial" w:hAnsi="Arial" w:cs="Arial"/>
          <w:sz w:val="22"/>
        </w:rPr>
        <w:t>C. Total valuation shall be based upon the Standard Building Code Evaluation Schedule or signed contract for work to be permitted.</w:t>
      </w:r>
    </w:p>
    <w:p w14:paraId="54933600" w14:textId="77777777" w:rsidR="00C618CE" w:rsidRDefault="00C618CE" w:rsidP="00C618CE">
      <w:pPr>
        <w:pStyle w:val="BodyText"/>
        <w:tabs>
          <w:tab w:val="left" w:pos="720"/>
        </w:tabs>
        <w:ind w:left="1080" w:hanging="1080"/>
        <w:jc w:val="both"/>
        <w:rPr>
          <w:rFonts w:ascii="Arial" w:hAnsi="Arial" w:cs="Arial"/>
          <w:sz w:val="4"/>
        </w:rPr>
      </w:pPr>
    </w:p>
    <w:p w14:paraId="2E8B7BE3" w14:textId="34D39967"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t xml:space="preserve">D.  All permits shall be charged an </w:t>
      </w:r>
      <w:r>
        <w:rPr>
          <w:rFonts w:ascii="Arial" w:hAnsi="Arial" w:cs="Arial"/>
          <w:b/>
          <w:bCs/>
          <w:sz w:val="22"/>
        </w:rPr>
        <w:t>Administration Fee of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w:t>
      </w:r>
    </w:p>
    <w:p w14:paraId="381C7DCB" w14:textId="77777777" w:rsidR="00C618CE" w:rsidRDefault="00C618CE" w:rsidP="00C618CE">
      <w:pPr>
        <w:pStyle w:val="BodyText"/>
        <w:tabs>
          <w:tab w:val="left" w:pos="720"/>
        </w:tabs>
        <w:ind w:left="1080" w:hanging="1080"/>
        <w:jc w:val="both"/>
        <w:rPr>
          <w:rFonts w:ascii="Arial" w:hAnsi="Arial" w:cs="Arial"/>
          <w:b/>
          <w:bCs/>
          <w:sz w:val="22"/>
        </w:rPr>
      </w:pPr>
    </w:p>
    <w:p w14:paraId="3812B5C7" w14:textId="77777777"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b/>
          <w:bCs/>
          <w:sz w:val="22"/>
        </w:rPr>
        <w:t xml:space="preserve">V.  </w:t>
      </w:r>
      <w:r>
        <w:rPr>
          <w:rFonts w:ascii="Arial" w:hAnsi="Arial" w:cs="Arial"/>
          <w:b/>
          <w:bCs/>
          <w:sz w:val="22"/>
          <w:u w:val="single"/>
        </w:rPr>
        <w:t>Single Permit Fees for Sub-Trades Shall Be:</w:t>
      </w:r>
    </w:p>
    <w:p w14:paraId="40D475C0"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A.  Sub-trades shall include, but shall not be limited to:  Electrical, Plumbing, Mechanical, Gas, Irrigation systems, Fire Sprinkler systems, repairs or replacement of the above, Paving and Concrete work, Underground Piping and Tank work and Bridging.</w:t>
      </w:r>
    </w:p>
    <w:p w14:paraId="31B61427" w14:textId="77777777" w:rsidR="00C618CE" w:rsidRDefault="00C618CE" w:rsidP="00C618CE">
      <w:pPr>
        <w:pStyle w:val="BodyText"/>
        <w:tabs>
          <w:tab w:val="left" w:pos="720"/>
        </w:tabs>
        <w:ind w:left="1080" w:hanging="1080"/>
        <w:jc w:val="both"/>
        <w:rPr>
          <w:rFonts w:ascii="Arial" w:hAnsi="Arial" w:cs="Arial"/>
          <w:sz w:val="4"/>
        </w:rPr>
      </w:pPr>
    </w:p>
    <w:p w14:paraId="312FE7FF" w14:textId="3FB190A9"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sz w:val="22"/>
        </w:rPr>
        <w:tab/>
        <w:t xml:space="preserve">B.  $1,000.00 total valuation of improvements or less:  </w:t>
      </w:r>
      <w:r>
        <w:rPr>
          <w:rFonts w:ascii="Arial" w:hAnsi="Arial" w:cs="Arial"/>
          <w:b/>
          <w:bCs/>
          <w:sz w:val="22"/>
        </w:rPr>
        <w:t>$</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minimum.</w:t>
      </w:r>
    </w:p>
    <w:p w14:paraId="15E3F496"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C.  Construction over $1,000.00 total valuation:</w:t>
      </w:r>
    </w:p>
    <w:p w14:paraId="652AD4E3" w14:textId="3ABBAB17"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r>
      <w:r>
        <w:rPr>
          <w:rFonts w:ascii="Arial" w:hAnsi="Arial" w:cs="Arial"/>
          <w:sz w:val="22"/>
        </w:rPr>
        <w:tab/>
      </w:r>
      <w:r>
        <w:rPr>
          <w:rFonts w:ascii="Arial" w:hAnsi="Arial" w:cs="Arial"/>
          <w:b/>
          <w:bCs/>
          <w:sz w:val="22"/>
        </w:rPr>
        <w:t>Base Fee: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PLUS $</w:t>
      </w:r>
      <w:r w:rsidR="00262B1E">
        <w:rPr>
          <w:rFonts w:ascii="Arial" w:hAnsi="Arial" w:cs="Arial"/>
          <w:b/>
          <w:bCs/>
          <w:sz w:val="22"/>
        </w:rPr>
        <w:t>1</w:t>
      </w:r>
      <w:r w:rsidR="007D070C">
        <w:rPr>
          <w:rFonts w:ascii="Arial" w:hAnsi="Arial" w:cs="Arial"/>
          <w:b/>
          <w:bCs/>
          <w:sz w:val="22"/>
        </w:rPr>
        <w:t>1</w:t>
      </w:r>
      <w:r w:rsidR="00262B1E">
        <w:rPr>
          <w:rFonts w:ascii="Arial" w:hAnsi="Arial" w:cs="Arial"/>
          <w:b/>
          <w:bCs/>
          <w:sz w:val="22"/>
        </w:rPr>
        <w:t>.</w:t>
      </w:r>
      <w:r w:rsidR="007D070C">
        <w:rPr>
          <w:rFonts w:ascii="Arial" w:hAnsi="Arial" w:cs="Arial"/>
          <w:b/>
          <w:bCs/>
          <w:sz w:val="22"/>
        </w:rPr>
        <w:t>41</w:t>
      </w:r>
      <w:r>
        <w:rPr>
          <w:rFonts w:ascii="Arial" w:hAnsi="Arial" w:cs="Arial"/>
          <w:b/>
          <w:bCs/>
          <w:sz w:val="22"/>
        </w:rPr>
        <w:t xml:space="preserve"> for each additional $1,000.00 of valuation or portion thereof.</w:t>
      </w:r>
    </w:p>
    <w:p w14:paraId="373603B9" w14:textId="77777777" w:rsidR="00C618CE" w:rsidRDefault="00C618CE" w:rsidP="00C618CE">
      <w:pPr>
        <w:pStyle w:val="BodyText"/>
        <w:tabs>
          <w:tab w:val="left" w:pos="720"/>
        </w:tabs>
        <w:ind w:left="1080" w:hanging="1080"/>
        <w:jc w:val="both"/>
        <w:rPr>
          <w:rFonts w:ascii="Arial" w:hAnsi="Arial" w:cs="Arial"/>
          <w:b/>
          <w:bCs/>
          <w:sz w:val="4"/>
        </w:rPr>
      </w:pPr>
    </w:p>
    <w:p w14:paraId="2E39A254"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b/>
          <w:bCs/>
          <w:sz w:val="22"/>
        </w:rPr>
        <w:tab/>
      </w:r>
      <w:r>
        <w:rPr>
          <w:rFonts w:ascii="Arial" w:hAnsi="Arial" w:cs="Arial"/>
          <w:sz w:val="22"/>
        </w:rPr>
        <w:t xml:space="preserve">D.  Total valuation shall be based on the </w:t>
      </w:r>
      <w:proofErr w:type="gramStart"/>
      <w:r>
        <w:rPr>
          <w:rFonts w:ascii="Arial" w:hAnsi="Arial" w:cs="Arial"/>
          <w:sz w:val="22"/>
        </w:rPr>
        <w:t>amount</w:t>
      </w:r>
      <w:proofErr w:type="gramEnd"/>
      <w:r>
        <w:rPr>
          <w:rFonts w:ascii="Arial" w:hAnsi="Arial" w:cs="Arial"/>
          <w:sz w:val="22"/>
        </w:rPr>
        <w:t xml:space="preserve"> of signed contracts for work, which shall be furnished to the Building Official at the time of application.</w:t>
      </w:r>
    </w:p>
    <w:p w14:paraId="74154D59" w14:textId="77777777" w:rsidR="00C618CE" w:rsidRDefault="00C618CE" w:rsidP="00C618CE">
      <w:pPr>
        <w:pStyle w:val="BodyText"/>
        <w:tabs>
          <w:tab w:val="left" w:pos="720"/>
        </w:tabs>
        <w:ind w:left="1080" w:hanging="1080"/>
        <w:jc w:val="both"/>
        <w:rPr>
          <w:rFonts w:ascii="Arial" w:hAnsi="Arial" w:cs="Arial"/>
          <w:sz w:val="4"/>
        </w:rPr>
      </w:pPr>
    </w:p>
    <w:p w14:paraId="7045518E" w14:textId="7A516491"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E.  All shads or storage buildings 250 square feet or less:  </w:t>
      </w:r>
      <w:r>
        <w:rPr>
          <w:rFonts w:ascii="Arial" w:hAnsi="Arial" w:cs="Arial"/>
          <w:b/>
          <w:bCs/>
          <w:sz w:val="22"/>
        </w:rPr>
        <w:t>Flat fee of $</w:t>
      </w:r>
      <w:r w:rsidR="007D070C">
        <w:rPr>
          <w:rFonts w:ascii="Arial" w:hAnsi="Arial" w:cs="Arial"/>
          <w:b/>
          <w:bCs/>
          <w:sz w:val="22"/>
        </w:rPr>
        <w:t>44.21.</w:t>
      </w:r>
    </w:p>
    <w:p w14:paraId="2E56A91A" w14:textId="77777777" w:rsidR="00C618CE" w:rsidRDefault="00C618CE" w:rsidP="00C618CE">
      <w:pPr>
        <w:pStyle w:val="BodyText"/>
        <w:tabs>
          <w:tab w:val="left" w:pos="720"/>
        </w:tabs>
        <w:ind w:left="1080" w:hanging="1080"/>
        <w:jc w:val="both"/>
        <w:rPr>
          <w:rFonts w:ascii="Arial" w:hAnsi="Arial" w:cs="Arial"/>
          <w:sz w:val="4"/>
        </w:rPr>
      </w:pPr>
    </w:p>
    <w:p w14:paraId="4DA20F4E" w14:textId="0B602F0E"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F.  All permits shall be charged and </w:t>
      </w:r>
      <w:proofErr w:type="gramStart"/>
      <w:r>
        <w:rPr>
          <w:rFonts w:ascii="Arial" w:hAnsi="Arial" w:cs="Arial"/>
          <w:b/>
          <w:bCs/>
          <w:sz w:val="22"/>
        </w:rPr>
        <w:t>Administration</w:t>
      </w:r>
      <w:proofErr w:type="gramEnd"/>
      <w:r>
        <w:rPr>
          <w:rFonts w:ascii="Arial" w:hAnsi="Arial" w:cs="Arial"/>
          <w:b/>
          <w:bCs/>
          <w:sz w:val="22"/>
        </w:rPr>
        <w:t xml:space="preserve"> Fee of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w:t>
      </w:r>
    </w:p>
    <w:p w14:paraId="5D31FA67" w14:textId="77777777" w:rsidR="00C618CE" w:rsidRDefault="00C618CE" w:rsidP="00C618CE">
      <w:pPr>
        <w:pStyle w:val="BodyText"/>
        <w:tabs>
          <w:tab w:val="left" w:pos="720"/>
        </w:tabs>
        <w:ind w:left="1080" w:hanging="1080"/>
        <w:jc w:val="both"/>
        <w:rPr>
          <w:rFonts w:ascii="Arial" w:hAnsi="Arial" w:cs="Arial"/>
          <w:sz w:val="4"/>
        </w:rPr>
      </w:pPr>
    </w:p>
    <w:p w14:paraId="61601DCE" w14:textId="3B36BD6C"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G.  All new construction or alterations shall be charged </w:t>
      </w:r>
      <w:r>
        <w:rPr>
          <w:rFonts w:ascii="Arial" w:hAnsi="Arial" w:cs="Arial"/>
          <w:b/>
          <w:bCs/>
          <w:sz w:val="22"/>
        </w:rPr>
        <w:t>$0.15 per square foot</w:t>
      </w:r>
      <w:r>
        <w:rPr>
          <w:rFonts w:ascii="Arial" w:hAnsi="Arial" w:cs="Arial"/>
          <w:sz w:val="22"/>
        </w:rPr>
        <w:t>, as a surcharge for State Licensing Board and Department of Community Affairs.</w:t>
      </w:r>
    </w:p>
    <w:p w14:paraId="3F644040" w14:textId="7B62F6AF"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t xml:space="preserve">H.  All Electrical, Plumbing, Mechanical, and Roofing permits shall have a </w:t>
      </w:r>
      <w:r>
        <w:rPr>
          <w:rFonts w:ascii="Arial" w:hAnsi="Arial" w:cs="Arial"/>
          <w:b/>
          <w:bCs/>
          <w:sz w:val="22"/>
        </w:rPr>
        <w:t>minimum fee of $</w:t>
      </w:r>
      <w:r w:rsidR="00262B1E">
        <w:rPr>
          <w:rFonts w:ascii="Arial" w:hAnsi="Arial" w:cs="Arial"/>
          <w:b/>
          <w:bCs/>
          <w:sz w:val="22"/>
        </w:rPr>
        <w:t>1</w:t>
      </w:r>
      <w:r w:rsidR="007D070C">
        <w:rPr>
          <w:rFonts w:ascii="Arial" w:hAnsi="Arial" w:cs="Arial"/>
          <w:b/>
          <w:bCs/>
          <w:sz w:val="22"/>
        </w:rPr>
        <w:t>22</w:t>
      </w:r>
      <w:r w:rsidR="00262B1E">
        <w:rPr>
          <w:rFonts w:ascii="Arial" w:hAnsi="Arial" w:cs="Arial"/>
          <w:b/>
          <w:bCs/>
          <w:sz w:val="22"/>
        </w:rPr>
        <w:t>.</w:t>
      </w:r>
      <w:r w:rsidR="007D070C">
        <w:rPr>
          <w:rFonts w:ascii="Arial" w:hAnsi="Arial" w:cs="Arial"/>
          <w:b/>
          <w:bCs/>
          <w:sz w:val="22"/>
        </w:rPr>
        <w:t>17</w:t>
      </w:r>
      <w:r>
        <w:rPr>
          <w:rFonts w:ascii="Arial" w:hAnsi="Arial" w:cs="Arial"/>
          <w:b/>
          <w:bCs/>
          <w:sz w:val="22"/>
        </w:rPr>
        <w:t>.  (**Anything over $10,000 compute per Item C above)</w:t>
      </w:r>
    </w:p>
    <w:p w14:paraId="0401BDFB" w14:textId="77777777" w:rsidR="00C618CE" w:rsidRDefault="00C618CE" w:rsidP="00C618CE">
      <w:pPr>
        <w:pStyle w:val="BodyText"/>
        <w:tabs>
          <w:tab w:val="left" w:pos="720"/>
        </w:tabs>
        <w:ind w:left="1080" w:hanging="1080"/>
        <w:jc w:val="both"/>
        <w:rPr>
          <w:rFonts w:ascii="Arial" w:hAnsi="Arial" w:cs="Arial"/>
          <w:b/>
          <w:bCs/>
          <w:sz w:val="22"/>
        </w:rPr>
      </w:pPr>
    </w:p>
    <w:p w14:paraId="51E1FAC8" w14:textId="77777777" w:rsidR="00C618CE" w:rsidRDefault="00C618CE" w:rsidP="00C618CE">
      <w:pPr>
        <w:pStyle w:val="BodyText"/>
        <w:tabs>
          <w:tab w:val="left" w:pos="720"/>
        </w:tabs>
        <w:ind w:left="1080" w:hanging="1080"/>
        <w:jc w:val="both"/>
        <w:rPr>
          <w:rFonts w:ascii="Arial" w:hAnsi="Arial" w:cs="Arial"/>
          <w:b/>
          <w:bCs/>
          <w:sz w:val="22"/>
        </w:rPr>
      </w:pPr>
    </w:p>
    <w:p w14:paraId="655EB820" w14:textId="698CFD35"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b/>
          <w:bCs/>
          <w:sz w:val="22"/>
        </w:rPr>
        <w:t>V</w:t>
      </w:r>
      <w:r w:rsidR="002F5F5E">
        <w:rPr>
          <w:rFonts w:ascii="Arial" w:hAnsi="Arial" w:cs="Arial"/>
          <w:b/>
          <w:bCs/>
          <w:sz w:val="22"/>
        </w:rPr>
        <w:t>I</w:t>
      </w:r>
      <w:r>
        <w:rPr>
          <w:rFonts w:ascii="Arial" w:hAnsi="Arial" w:cs="Arial"/>
          <w:b/>
          <w:bCs/>
          <w:sz w:val="22"/>
        </w:rPr>
        <w:t xml:space="preserve">.  </w:t>
      </w:r>
      <w:r>
        <w:rPr>
          <w:rFonts w:ascii="Arial" w:hAnsi="Arial" w:cs="Arial"/>
          <w:b/>
          <w:bCs/>
          <w:sz w:val="22"/>
          <w:u w:val="single"/>
        </w:rPr>
        <w:t>Miscellaneous Fees:</w:t>
      </w:r>
    </w:p>
    <w:p w14:paraId="7DCA8BEC" w14:textId="77777777"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sz w:val="22"/>
        </w:rPr>
        <w:t>1.  Mobile Home Setup:</w:t>
      </w:r>
    </w:p>
    <w:p w14:paraId="5E66D6F1" w14:textId="6FD80B70" w:rsidR="00C618CE" w:rsidRDefault="00C618CE" w:rsidP="00C618CE">
      <w:pPr>
        <w:pStyle w:val="BodyText"/>
        <w:tabs>
          <w:tab w:val="left" w:pos="720"/>
        </w:tabs>
        <w:spacing w:line="360" w:lineRule="auto"/>
        <w:ind w:left="1080" w:hanging="1080"/>
        <w:jc w:val="both"/>
        <w:rPr>
          <w:rFonts w:ascii="Arial" w:hAnsi="Arial" w:cs="Arial"/>
          <w:sz w:val="22"/>
        </w:rPr>
      </w:pPr>
      <w:r>
        <w:rPr>
          <w:rFonts w:ascii="Arial" w:hAnsi="Arial" w:cs="Arial"/>
          <w:sz w:val="22"/>
        </w:rPr>
        <w:tab/>
        <w:t xml:space="preserve">A.  Mobile home setup of $1,000.00 valuation or less:  </w:t>
      </w:r>
      <w:r>
        <w:rPr>
          <w:rFonts w:ascii="Arial" w:hAnsi="Arial" w:cs="Arial"/>
          <w:b/>
          <w:bCs/>
          <w:sz w:val="22"/>
        </w:rPr>
        <w:t>$</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minimum.</w:t>
      </w:r>
    </w:p>
    <w:p w14:paraId="2A50BF48"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B.  Mobile home setup of over $1,000.00 total valuation:</w:t>
      </w:r>
    </w:p>
    <w:p w14:paraId="76C6FDED" w14:textId="659D621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r>
      <w:r>
        <w:rPr>
          <w:rFonts w:ascii="Arial" w:hAnsi="Arial" w:cs="Arial"/>
          <w:sz w:val="22"/>
        </w:rPr>
        <w:tab/>
        <w:t xml:space="preserve"> </w:t>
      </w:r>
      <w:r>
        <w:rPr>
          <w:rFonts w:ascii="Arial" w:hAnsi="Arial" w:cs="Arial"/>
          <w:b/>
          <w:bCs/>
          <w:sz w:val="22"/>
        </w:rPr>
        <w:t>Base fee of $</w:t>
      </w:r>
      <w:r w:rsidR="00262B1E">
        <w:rPr>
          <w:rFonts w:ascii="Arial" w:hAnsi="Arial" w:cs="Arial"/>
          <w:b/>
          <w:bCs/>
          <w:sz w:val="22"/>
        </w:rPr>
        <w:t>3</w:t>
      </w:r>
      <w:r w:rsidR="007D070C">
        <w:rPr>
          <w:rFonts w:ascii="Arial" w:hAnsi="Arial" w:cs="Arial"/>
          <w:b/>
          <w:bCs/>
          <w:sz w:val="22"/>
        </w:rPr>
        <w:t>2</w:t>
      </w:r>
      <w:r w:rsidR="00262B1E">
        <w:rPr>
          <w:rFonts w:ascii="Arial" w:hAnsi="Arial" w:cs="Arial"/>
          <w:b/>
          <w:bCs/>
          <w:sz w:val="22"/>
        </w:rPr>
        <w:t>.</w:t>
      </w:r>
      <w:r w:rsidR="007D070C">
        <w:rPr>
          <w:rFonts w:ascii="Arial" w:hAnsi="Arial" w:cs="Arial"/>
          <w:b/>
          <w:bCs/>
          <w:sz w:val="22"/>
        </w:rPr>
        <w:t>59</w:t>
      </w:r>
      <w:r>
        <w:rPr>
          <w:rFonts w:ascii="Arial" w:hAnsi="Arial" w:cs="Arial"/>
          <w:b/>
          <w:bCs/>
          <w:sz w:val="22"/>
        </w:rPr>
        <w:t xml:space="preserve"> PLUS $</w:t>
      </w:r>
      <w:r w:rsidR="00262B1E">
        <w:rPr>
          <w:rFonts w:ascii="Arial" w:hAnsi="Arial" w:cs="Arial"/>
          <w:b/>
          <w:bCs/>
          <w:sz w:val="22"/>
        </w:rPr>
        <w:t>1</w:t>
      </w:r>
      <w:r w:rsidR="007D070C">
        <w:rPr>
          <w:rFonts w:ascii="Arial" w:hAnsi="Arial" w:cs="Arial"/>
          <w:b/>
          <w:bCs/>
          <w:sz w:val="22"/>
        </w:rPr>
        <w:t>1</w:t>
      </w:r>
      <w:r w:rsidR="00262B1E">
        <w:rPr>
          <w:rFonts w:ascii="Arial" w:hAnsi="Arial" w:cs="Arial"/>
          <w:b/>
          <w:bCs/>
          <w:sz w:val="22"/>
        </w:rPr>
        <w:t>.</w:t>
      </w:r>
      <w:r w:rsidR="007D070C">
        <w:rPr>
          <w:rFonts w:ascii="Arial" w:hAnsi="Arial" w:cs="Arial"/>
          <w:b/>
          <w:bCs/>
          <w:sz w:val="22"/>
        </w:rPr>
        <w:t>41</w:t>
      </w:r>
      <w:r>
        <w:rPr>
          <w:rFonts w:ascii="Arial" w:hAnsi="Arial" w:cs="Arial"/>
          <w:b/>
          <w:bCs/>
          <w:sz w:val="22"/>
        </w:rPr>
        <w:t xml:space="preserve"> for each additional $1,000.00 of valuation or portion thereof.</w:t>
      </w:r>
    </w:p>
    <w:p w14:paraId="4B0865F5" w14:textId="77777777" w:rsidR="00C618CE" w:rsidRDefault="00C618CE" w:rsidP="00C618CE">
      <w:pPr>
        <w:pStyle w:val="BodyText"/>
        <w:tabs>
          <w:tab w:val="left" w:pos="720"/>
        </w:tabs>
        <w:ind w:left="1080" w:hanging="1080"/>
        <w:jc w:val="both"/>
        <w:rPr>
          <w:rFonts w:ascii="Arial" w:hAnsi="Arial" w:cs="Arial"/>
          <w:sz w:val="4"/>
        </w:rPr>
      </w:pPr>
    </w:p>
    <w:p w14:paraId="1C3C4165" w14:textId="7777777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lastRenderedPageBreak/>
        <w:tab/>
        <w:t>C.  Total valuation shall be based upon the amount of the signed contracts for work, which shall be furnished to the Building Official at the time of application.</w:t>
      </w:r>
    </w:p>
    <w:p w14:paraId="4EA58DEA" w14:textId="77777777" w:rsidR="00C618CE" w:rsidRDefault="00C618CE" w:rsidP="00C618CE">
      <w:pPr>
        <w:pStyle w:val="BodyText"/>
        <w:tabs>
          <w:tab w:val="left" w:pos="720"/>
        </w:tabs>
        <w:ind w:left="1080" w:hanging="1080"/>
        <w:jc w:val="both"/>
        <w:rPr>
          <w:rFonts w:ascii="Arial" w:hAnsi="Arial" w:cs="Arial"/>
          <w:sz w:val="4"/>
        </w:rPr>
      </w:pPr>
    </w:p>
    <w:p w14:paraId="40423C20" w14:textId="05B1DE1C"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D.  Temporary electrical service pole permit:  </w:t>
      </w:r>
      <w:r>
        <w:rPr>
          <w:rFonts w:ascii="Arial" w:hAnsi="Arial" w:cs="Arial"/>
          <w:b/>
          <w:bCs/>
          <w:sz w:val="22"/>
        </w:rPr>
        <w:t>Flat fee of $</w:t>
      </w:r>
      <w:r w:rsidR="007D070C">
        <w:rPr>
          <w:rFonts w:ascii="Arial" w:hAnsi="Arial" w:cs="Arial"/>
          <w:b/>
          <w:bCs/>
          <w:sz w:val="22"/>
        </w:rPr>
        <w:t>81</w:t>
      </w:r>
      <w:r w:rsidR="00262B1E">
        <w:rPr>
          <w:rFonts w:ascii="Arial" w:hAnsi="Arial" w:cs="Arial"/>
          <w:b/>
          <w:bCs/>
          <w:sz w:val="22"/>
        </w:rPr>
        <w:t>.</w:t>
      </w:r>
      <w:r w:rsidR="007D070C">
        <w:rPr>
          <w:rFonts w:ascii="Arial" w:hAnsi="Arial" w:cs="Arial"/>
          <w:b/>
          <w:bCs/>
          <w:sz w:val="22"/>
        </w:rPr>
        <w:t>45</w:t>
      </w:r>
      <w:r>
        <w:rPr>
          <w:rFonts w:ascii="Arial" w:hAnsi="Arial" w:cs="Arial"/>
          <w:b/>
          <w:bCs/>
          <w:sz w:val="22"/>
        </w:rPr>
        <w:t>.</w:t>
      </w:r>
    </w:p>
    <w:p w14:paraId="4809639A" w14:textId="77777777" w:rsidR="00C618CE" w:rsidRDefault="00C618CE" w:rsidP="00C618CE">
      <w:pPr>
        <w:pStyle w:val="BodyText"/>
        <w:tabs>
          <w:tab w:val="left" w:pos="720"/>
        </w:tabs>
        <w:ind w:left="1080" w:hanging="1080"/>
        <w:jc w:val="both"/>
        <w:rPr>
          <w:rFonts w:ascii="Arial" w:hAnsi="Arial" w:cs="Arial"/>
          <w:sz w:val="4"/>
        </w:rPr>
      </w:pPr>
    </w:p>
    <w:p w14:paraId="2B3EEBD4" w14:textId="35F012FE"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E.  Plumbing permit:  </w:t>
      </w:r>
      <w:r>
        <w:rPr>
          <w:rFonts w:ascii="Arial" w:hAnsi="Arial" w:cs="Arial"/>
          <w:b/>
          <w:bCs/>
          <w:sz w:val="22"/>
        </w:rPr>
        <w:t>Flat fee of $</w:t>
      </w:r>
      <w:bookmarkStart w:id="0" w:name="_Hlk146544694"/>
      <w:r w:rsidR="00262B1E">
        <w:rPr>
          <w:rFonts w:ascii="Arial" w:hAnsi="Arial" w:cs="Arial"/>
          <w:b/>
          <w:bCs/>
          <w:sz w:val="22"/>
        </w:rPr>
        <w:t>1</w:t>
      </w:r>
      <w:r w:rsidR="007D070C">
        <w:rPr>
          <w:rFonts w:ascii="Arial" w:hAnsi="Arial" w:cs="Arial"/>
          <w:b/>
          <w:bCs/>
          <w:sz w:val="22"/>
        </w:rPr>
        <w:t>22.17</w:t>
      </w:r>
      <w:bookmarkEnd w:id="0"/>
      <w:r>
        <w:rPr>
          <w:rFonts w:ascii="Arial" w:hAnsi="Arial" w:cs="Arial"/>
          <w:b/>
          <w:bCs/>
          <w:sz w:val="22"/>
        </w:rPr>
        <w:t>**.</w:t>
      </w:r>
    </w:p>
    <w:p w14:paraId="27E9F889" w14:textId="77777777" w:rsidR="00C618CE" w:rsidRDefault="00C618CE" w:rsidP="00C618CE">
      <w:pPr>
        <w:pStyle w:val="BodyText"/>
        <w:tabs>
          <w:tab w:val="left" w:pos="720"/>
        </w:tabs>
        <w:ind w:left="1080" w:hanging="1080"/>
        <w:jc w:val="both"/>
        <w:rPr>
          <w:rFonts w:ascii="Arial" w:hAnsi="Arial" w:cs="Arial"/>
          <w:sz w:val="4"/>
        </w:rPr>
      </w:pPr>
    </w:p>
    <w:p w14:paraId="55F07569" w14:textId="265D1AD7" w:rsidR="00C618CE" w:rsidRDefault="00C618CE" w:rsidP="00C618CE">
      <w:pPr>
        <w:pStyle w:val="BodyText"/>
        <w:tabs>
          <w:tab w:val="left" w:pos="720"/>
        </w:tabs>
        <w:ind w:left="1080" w:hanging="1080"/>
        <w:jc w:val="both"/>
        <w:rPr>
          <w:rFonts w:ascii="Arial" w:hAnsi="Arial" w:cs="Arial"/>
          <w:sz w:val="22"/>
        </w:rPr>
      </w:pPr>
      <w:r>
        <w:rPr>
          <w:rFonts w:ascii="Arial" w:hAnsi="Arial" w:cs="Arial"/>
          <w:sz w:val="22"/>
        </w:rPr>
        <w:tab/>
        <w:t xml:space="preserve">F.  Electrical permit:  </w:t>
      </w:r>
      <w:r>
        <w:rPr>
          <w:rFonts w:ascii="Arial" w:hAnsi="Arial" w:cs="Arial"/>
          <w:b/>
          <w:bCs/>
          <w:sz w:val="22"/>
        </w:rPr>
        <w:t>Flat fee of $</w:t>
      </w:r>
      <w:r w:rsidR="007D070C" w:rsidRPr="007D070C">
        <w:rPr>
          <w:rFonts w:ascii="Arial" w:hAnsi="Arial" w:cs="Arial"/>
          <w:b/>
          <w:bCs/>
          <w:sz w:val="22"/>
        </w:rPr>
        <w:t>122.17</w:t>
      </w:r>
      <w:r>
        <w:rPr>
          <w:rFonts w:ascii="Arial" w:hAnsi="Arial" w:cs="Arial"/>
          <w:b/>
          <w:bCs/>
          <w:sz w:val="22"/>
        </w:rPr>
        <w:t>**.</w:t>
      </w:r>
    </w:p>
    <w:p w14:paraId="04D52E97" w14:textId="77777777" w:rsidR="00C618CE" w:rsidRDefault="00C618CE" w:rsidP="00C618CE">
      <w:pPr>
        <w:pStyle w:val="BodyText"/>
        <w:tabs>
          <w:tab w:val="left" w:pos="720"/>
        </w:tabs>
        <w:ind w:left="1080" w:hanging="1080"/>
        <w:jc w:val="both"/>
        <w:rPr>
          <w:rFonts w:ascii="Arial" w:hAnsi="Arial" w:cs="Arial"/>
          <w:sz w:val="4"/>
        </w:rPr>
      </w:pPr>
    </w:p>
    <w:p w14:paraId="01690A7C" w14:textId="039C50B2" w:rsidR="00C618CE" w:rsidRDefault="00C618CE" w:rsidP="00C618CE">
      <w:pPr>
        <w:pStyle w:val="BodyText"/>
        <w:tabs>
          <w:tab w:val="left" w:pos="720"/>
        </w:tabs>
        <w:ind w:left="1080" w:hanging="1080"/>
        <w:jc w:val="both"/>
        <w:rPr>
          <w:rFonts w:ascii="Arial" w:hAnsi="Arial" w:cs="Arial"/>
          <w:b/>
          <w:bCs/>
          <w:sz w:val="22"/>
        </w:rPr>
      </w:pPr>
      <w:r>
        <w:rPr>
          <w:rFonts w:ascii="Arial" w:hAnsi="Arial" w:cs="Arial"/>
          <w:sz w:val="22"/>
        </w:rPr>
        <w:tab/>
        <w:t xml:space="preserve">G.  Mechanical permit:  </w:t>
      </w:r>
      <w:r>
        <w:rPr>
          <w:rFonts w:ascii="Arial" w:hAnsi="Arial" w:cs="Arial"/>
          <w:b/>
          <w:bCs/>
          <w:sz w:val="22"/>
        </w:rPr>
        <w:t>Flat fee of $</w:t>
      </w:r>
      <w:r w:rsidR="009C564B" w:rsidRPr="009C564B">
        <w:rPr>
          <w:rFonts w:ascii="Arial" w:hAnsi="Arial" w:cs="Arial"/>
          <w:b/>
          <w:bCs/>
          <w:sz w:val="22"/>
        </w:rPr>
        <w:t>122.17</w:t>
      </w:r>
      <w:r>
        <w:rPr>
          <w:rFonts w:ascii="Arial" w:hAnsi="Arial" w:cs="Arial"/>
          <w:b/>
          <w:bCs/>
          <w:sz w:val="22"/>
        </w:rPr>
        <w:t>**.</w:t>
      </w:r>
    </w:p>
    <w:p w14:paraId="35C3F04B" w14:textId="77777777" w:rsidR="00C618CE" w:rsidRDefault="00C618CE" w:rsidP="00C618CE">
      <w:pPr>
        <w:pStyle w:val="BodyText"/>
        <w:tabs>
          <w:tab w:val="left" w:pos="720"/>
        </w:tabs>
        <w:ind w:left="1080" w:hanging="1080"/>
        <w:jc w:val="center"/>
        <w:rPr>
          <w:rFonts w:ascii="Arial" w:hAnsi="Arial" w:cs="Arial"/>
          <w:sz w:val="22"/>
        </w:rPr>
      </w:pPr>
      <w:r>
        <w:rPr>
          <w:rFonts w:ascii="Arial" w:hAnsi="Arial" w:cs="Arial"/>
          <w:b/>
          <w:bCs/>
          <w:sz w:val="22"/>
        </w:rPr>
        <w:t>(**Anything over $10,000 compute per Item C above)</w:t>
      </w:r>
    </w:p>
    <w:p w14:paraId="38E63E65" w14:textId="77777777" w:rsidR="00C618CE" w:rsidRDefault="00C618CE" w:rsidP="00C618CE">
      <w:pPr>
        <w:pStyle w:val="BodyText"/>
        <w:tabs>
          <w:tab w:val="left" w:pos="720"/>
        </w:tabs>
        <w:ind w:left="1080" w:hanging="1080"/>
        <w:jc w:val="center"/>
        <w:rPr>
          <w:rFonts w:ascii="Arial" w:hAnsi="Arial" w:cs="Arial"/>
          <w:sz w:val="4"/>
        </w:rPr>
      </w:pPr>
    </w:p>
    <w:p w14:paraId="73F48321" w14:textId="4E2B4F54"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 xml:space="preserve">2.  Moving of a building or structure to outside the town limits:  </w:t>
      </w:r>
      <w:r>
        <w:rPr>
          <w:rFonts w:ascii="Arial" w:hAnsi="Arial" w:cs="Arial"/>
          <w:b/>
          <w:bCs/>
          <w:sz w:val="22"/>
        </w:rPr>
        <w:t>Flat fee of $</w:t>
      </w:r>
      <w:r w:rsidR="009C564B">
        <w:rPr>
          <w:rFonts w:ascii="Arial" w:hAnsi="Arial" w:cs="Arial"/>
          <w:b/>
          <w:bCs/>
          <w:sz w:val="22"/>
        </w:rPr>
        <w:t>203.61</w:t>
      </w:r>
      <w:r>
        <w:rPr>
          <w:rFonts w:ascii="Arial" w:hAnsi="Arial" w:cs="Arial"/>
          <w:b/>
          <w:bCs/>
          <w:sz w:val="22"/>
        </w:rPr>
        <w:t>.</w:t>
      </w:r>
    </w:p>
    <w:p w14:paraId="06576C0C" w14:textId="77777777" w:rsidR="00C618CE" w:rsidRDefault="00C618CE" w:rsidP="00C618CE">
      <w:pPr>
        <w:pStyle w:val="BodyText"/>
        <w:tabs>
          <w:tab w:val="left" w:pos="720"/>
        </w:tabs>
        <w:ind w:left="1080" w:hanging="1080"/>
        <w:rPr>
          <w:rFonts w:ascii="Arial" w:hAnsi="Arial" w:cs="Arial"/>
          <w:sz w:val="22"/>
        </w:rPr>
      </w:pPr>
      <w:r>
        <w:rPr>
          <w:rFonts w:ascii="Arial" w:hAnsi="Arial" w:cs="Arial"/>
          <w:sz w:val="22"/>
        </w:rPr>
        <w:t xml:space="preserve">3.  Moving of a building or structure from outside town limits to inside town limits:  </w:t>
      </w:r>
    </w:p>
    <w:p w14:paraId="62D8C0EE" w14:textId="3F2AC84B"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b/>
          <w:bCs/>
          <w:sz w:val="22"/>
        </w:rPr>
        <w:t>Flat fee of $</w:t>
      </w:r>
      <w:r w:rsidR="009C564B">
        <w:rPr>
          <w:rFonts w:ascii="Arial" w:hAnsi="Arial" w:cs="Arial"/>
          <w:b/>
          <w:bCs/>
          <w:sz w:val="22"/>
        </w:rPr>
        <w:t>407.24</w:t>
      </w:r>
      <w:r>
        <w:rPr>
          <w:rFonts w:ascii="Arial" w:hAnsi="Arial" w:cs="Arial"/>
          <w:b/>
          <w:bCs/>
          <w:sz w:val="22"/>
        </w:rPr>
        <w:t>.</w:t>
      </w:r>
    </w:p>
    <w:p w14:paraId="306E499F" w14:textId="3A77A397"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 xml:space="preserve">4.  Moving of a building or structure in town from lot to lot:  </w:t>
      </w:r>
      <w:r>
        <w:rPr>
          <w:rFonts w:ascii="Arial" w:hAnsi="Arial" w:cs="Arial"/>
          <w:b/>
          <w:bCs/>
          <w:sz w:val="22"/>
        </w:rPr>
        <w:t>Flat fee of $</w:t>
      </w:r>
      <w:r w:rsidR="00262B1E">
        <w:rPr>
          <w:rFonts w:ascii="Arial" w:hAnsi="Arial" w:cs="Arial"/>
          <w:b/>
          <w:bCs/>
          <w:sz w:val="22"/>
        </w:rPr>
        <w:t>65</w:t>
      </w:r>
      <w:r w:rsidR="009C564B">
        <w:rPr>
          <w:rFonts w:ascii="Arial" w:hAnsi="Arial" w:cs="Arial"/>
          <w:b/>
          <w:bCs/>
          <w:sz w:val="22"/>
        </w:rPr>
        <w:t>1.56</w:t>
      </w:r>
      <w:r>
        <w:rPr>
          <w:rFonts w:ascii="Arial" w:hAnsi="Arial" w:cs="Arial"/>
          <w:b/>
          <w:bCs/>
          <w:sz w:val="22"/>
        </w:rPr>
        <w:t>.</w:t>
      </w:r>
    </w:p>
    <w:p w14:paraId="120B2677" w14:textId="3B0D11A0"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 xml:space="preserve">5.  Demolition fee:  </w:t>
      </w:r>
      <w:r>
        <w:rPr>
          <w:rFonts w:ascii="Arial" w:hAnsi="Arial" w:cs="Arial"/>
          <w:b/>
          <w:bCs/>
          <w:sz w:val="22"/>
        </w:rPr>
        <w:t>Flat fee of $1</w:t>
      </w:r>
      <w:r w:rsidR="009C564B">
        <w:rPr>
          <w:rFonts w:ascii="Arial" w:hAnsi="Arial" w:cs="Arial"/>
          <w:b/>
          <w:bCs/>
          <w:sz w:val="22"/>
        </w:rPr>
        <w:t>62.90</w:t>
      </w:r>
      <w:r>
        <w:rPr>
          <w:rFonts w:ascii="Arial" w:hAnsi="Arial" w:cs="Arial"/>
          <w:b/>
          <w:bCs/>
          <w:sz w:val="22"/>
        </w:rPr>
        <w:t>.</w:t>
      </w:r>
    </w:p>
    <w:p w14:paraId="50CF6491" w14:textId="75CEDBB7"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 xml:space="preserve">6.  Temporary structure permit (tent):  </w:t>
      </w:r>
      <w:r>
        <w:rPr>
          <w:rFonts w:ascii="Arial" w:hAnsi="Arial" w:cs="Arial"/>
          <w:b/>
          <w:bCs/>
          <w:sz w:val="22"/>
        </w:rPr>
        <w:t>Flat fee of $1</w:t>
      </w:r>
      <w:r w:rsidR="009C564B">
        <w:rPr>
          <w:rFonts w:ascii="Arial" w:hAnsi="Arial" w:cs="Arial"/>
          <w:b/>
          <w:bCs/>
          <w:sz w:val="22"/>
        </w:rPr>
        <w:t>60</w:t>
      </w:r>
      <w:r w:rsidR="00262B1E">
        <w:rPr>
          <w:rFonts w:ascii="Arial" w:hAnsi="Arial" w:cs="Arial"/>
          <w:b/>
          <w:bCs/>
          <w:sz w:val="22"/>
        </w:rPr>
        <w:t>.</w:t>
      </w:r>
      <w:r w:rsidR="009C564B">
        <w:rPr>
          <w:rFonts w:ascii="Arial" w:hAnsi="Arial" w:cs="Arial"/>
          <w:b/>
          <w:bCs/>
          <w:sz w:val="22"/>
        </w:rPr>
        <w:t>90</w:t>
      </w:r>
      <w:r>
        <w:rPr>
          <w:rFonts w:ascii="Arial" w:hAnsi="Arial" w:cs="Arial"/>
          <w:b/>
          <w:bCs/>
          <w:sz w:val="22"/>
        </w:rPr>
        <w:t>.</w:t>
      </w:r>
    </w:p>
    <w:p w14:paraId="3F51F780" w14:textId="030A5A80" w:rsidR="00C618CE" w:rsidRDefault="00C618CE" w:rsidP="00C618CE">
      <w:pPr>
        <w:pStyle w:val="BodyText"/>
        <w:tabs>
          <w:tab w:val="left" w:pos="720"/>
        </w:tabs>
        <w:spacing w:line="360" w:lineRule="auto"/>
        <w:ind w:left="1080" w:hanging="1080"/>
        <w:rPr>
          <w:rFonts w:ascii="Arial" w:hAnsi="Arial" w:cs="Arial"/>
          <w:b/>
          <w:bCs/>
          <w:sz w:val="22"/>
        </w:rPr>
      </w:pPr>
      <w:r>
        <w:rPr>
          <w:rFonts w:ascii="Arial" w:hAnsi="Arial" w:cs="Arial"/>
          <w:sz w:val="22"/>
        </w:rPr>
        <w:t xml:space="preserve">7.  Sewer tap inspection fee:  </w:t>
      </w:r>
      <w:r>
        <w:rPr>
          <w:rFonts w:ascii="Arial" w:hAnsi="Arial" w:cs="Arial"/>
          <w:b/>
          <w:bCs/>
          <w:sz w:val="22"/>
        </w:rPr>
        <w:t>Flat fee of $</w:t>
      </w:r>
      <w:r w:rsidR="009C564B">
        <w:rPr>
          <w:rFonts w:ascii="Arial" w:hAnsi="Arial" w:cs="Arial"/>
          <w:b/>
          <w:bCs/>
          <w:sz w:val="22"/>
        </w:rPr>
        <w:t>40.73</w:t>
      </w:r>
      <w:r>
        <w:rPr>
          <w:rFonts w:ascii="Arial" w:hAnsi="Arial" w:cs="Arial"/>
          <w:b/>
          <w:bCs/>
          <w:sz w:val="22"/>
        </w:rPr>
        <w:t xml:space="preserve"> PLUS permit fee.</w:t>
      </w:r>
    </w:p>
    <w:p w14:paraId="4690C7C2" w14:textId="1ADCC252" w:rsidR="00C618CE" w:rsidRDefault="00C618CE" w:rsidP="00C618CE">
      <w:pPr>
        <w:pStyle w:val="BodyText"/>
        <w:tabs>
          <w:tab w:val="left" w:pos="720"/>
        </w:tabs>
        <w:spacing w:line="360" w:lineRule="auto"/>
        <w:ind w:left="1080" w:hanging="1080"/>
        <w:rPr>
          <w:rFonts w:ascii="Arial" w:hAnsi="Arial" w:cs="Arial"/>
          <w:sz w:val="22"/>
        </w:rPr>
      </w:pPr>
      <w:r>
        <w:rPr>
          <w:rFonts w:ascii="Arial" w:hAnsi="Arial" w:cs="Arial"/>
          <w:sz w:val="22"/>
        </w:rPr>
        <w:t xml:space="preserve">8.  All permits shall be charged an administration fee of </w:t>
      </w:r>
      <w:r>
        <w:rPr>
          <w:rFonts w:ascii="Arial" w:hAnsi="Arial" w:cs="Arial"/>
          <w:b/>
          <w:bCs/>
          <w:sz w:val="22"/>
        </w:rPr>
        <w:t>$</w:t>
      </w:r>
      <w:r w:rsidR="00262B1E">
        <w:rPr>
          <w:rFonts w:ascii="Arial" w:hAnsi="Arial" w:cs="Arial"/>
          <w:b/>
          <w:bCs/>
          <w:sz w:val="22"/>
        </w:rPr>
        <w:t>3</w:t>
      </w:r>
      <w:r w:rsidR="009C564B">
        <w:rPr>
          <w:rFonts w:ascii="Arial" w:hAnsi="Arial" w:cs="Arial"/>
          <w:b/>
          <w:bCs/>
          <w:sz w:val="22"/>
        </w:rPr>
        <w:t>2.59</w:t>
      </w:r>
      <w:r>
        <w:rPr>
          <w:rFonts w:ascii="Arial" w:hAnsi="Arial" w:cs="Arial"/>
          <w:b/>
          <w:bCs/>
          <w:sz w:val="22"/>
        </w:rPr>
        <w:t>.</w:t>
      </w:r>
    </w:p>
    <w:p w14:paraId="5C59D20F" w14:textId="187D847E" w:rsidR="002F5F5E" w:rsidRDefault="009C564B" w:rsidP="00C618CE">
      <w:pPr>
        <w:pStyle w:val="BodyText"/>
        <w:tabs>
          <w:tab w:val="left" w:pos="720"/>
        </w:tabs>
        <w:ind w:left="2700" w:hanging="2700"/>
        <w:rPr>
          <w:rFonts w:ascii="Arial" w:hAnsi="Arial" w:cs="Arial"/>
          <w:sz w:val="22"/>
        </w:rPr>
      </w:pPr>
      <w:r>
        <w:rPr>
          <w:rFonts w:ascii="Arial" w:hAnsi="Arial" w:cs="Arial"/>
          <w:sz w:val="22"/>
        </w:rPr>
        <w:t>9</w:t>
      </w:r>
      <w:r w:rsidR="002F5F5E">
        <w:rPr>
          <w:rFonts w:ascii="Arial" w:hAnsi="Arial" w:cs="Arial"/>
          <w:sz w:val="22"/>
        </w:rPr>
        <w:t xml:space="preserve">. Certificate of Occupancy fee:  </w:t>
      </w:r>
      <w:r w:rsidR="002F5F5E" w:rsidRPr="002F5F5E">
        <w:rPr>
          <w:rFonts w:ascii="Arial" w:hAnsi="Arial" w:cs="Arial"/>
          <w:b/>
          <w:bCs/>
          <w:sz w:val="22"/>
        </w:rPr>
        <w:t>Flat fee $</w:t>
      </w:r>
      <w:r>
        <w:rPr>
          <w:rFonts w:ascii="Arial" w:hAnsi="Arial" w:cs="Arial"/>
          <w:b/>
          <w:bCs/>
          <w:sz w:val="22"/>
        </w:rPr>
        <w:t>40</w:t>
      </w:r>
      <w:r w:rsidR="002F5F5E" w:rsidRPr="002F5F5E">
        <w:rPr>
          <w:rFonts w:ascii="Arial" w:hAnsi="Arial" w:cs="Arial"/>
          <w:b/>
          <w:bCs/>
          <w:sz w:val="22"/>
        </w:rPr>
        <w:t>.7</w:t>
      </w:r>
      <w:r>
        <w:rPr>
          <w:rFonts w:ascii="Arial" w:hAnsi="Arial" w:cs="Arial"/>
          <w:b/>
          <w:bCs/>
          <w:sz w:val="22"/>
        </w:rPr>
        <w:t>3</w:t>
      </w:r>
    </w:p>
    <w:p w14:paraId="22AAB636" w14:textId="2CA0AA00" w:rsidR="002F5F5E" w:rsidRPr="002F5F5E" w:rsidRDefault="002F5F5E" w:rsidP="00C618CE">
      <w:pPr>
        <w:pStyle w:val="BodyText"/>
        <w:tabs>
          <w:tab w:val="left" w:pos="720"/>
        </w:tabs>
        <w:ind w:left="2700" w:hanging="2700"/>
        <w:rPr>
          <w:rFonts w:ascii="Arial" w:hAnsi="Arial" w:cs="Arial"/>
          <w:sz w:val="22"/>
        </w:rPr>
      </w:pPr>
      <w:r>
        <w:rPr>
          <w:rFonts w:ascii="Arial" w:hAnsi="Arial" w:cs="Arial"/>
          <w:sz w:val="22"/>
        </w:rPr>
        <w:t>1</w:t>
      </w:r>
      <w:r w:rsidR="009C564B">
        <w:rPr>
          <w:rFonts w:ascii="Arial" w:hAnsi="Arial" w:cs="Arial"/>
          <w:sz w:val="22"/>
        </w:rPr>
        <w:t>0</w:t>
      </w:r>
      <w:r>
        <w:rPr>
          <w:rFonts w:ascii="Arial" w:hAnsi="Arial" w:cs="Arial"/>
          <w:sz w:val="22"/>
        </w:rPr>
        <w:t xml:space="preserve">. Pre-inspection fee: </w:t>
      </w:r>
      <w:r w:rsidRPr="002F5F5E">
        <w:rPr>
          <w:rFonts w:ascii="Arial" w:hAnsi="Arial" w:cs="Arial"/>
          <w:b/>
          <w:bCs/>
          <w:sz w:val="22"/>
        </w:rPr>
        <w:t>Flat Fee $3</w:t>
      </w:r>
      <w:r w:rsidR="009C564B">
        <w:rPr>
          <w:rFonts w:ascii="Arial" w:hAnsi="Arial" w:cs="Arial"/>
          <w:b/>
          <w:bCs/>
          <w:sz w:val="22"/>
        </w:rPr>
        <w:t>4.74</w:t>
      </w:r>
    </w:p>
    <w:p w14:paraId="78D88EBA" w14:textId="77777777" w:rsidR="00C618CE" w:rsidRDefault="00C618CE" w:rsidP="00C618CE">
      <w:pPr>
        <w:pStyle w:val="BodyText"/>
        <w:tabs>
          <w:tab w:val="left" w:pos="720"/>
        </w:tabs>
        <w:ind w:left="2700" w:hanging="2700"/>
        <w:rPr>
          <w:rFonts w:ascii="Arial" w:hAnsi="Arial" w:cs="Arial"/>
          <w:b/>
          <w:bCs/>
          <w:sz w:val="22"/>
        </w:rPr>
      </w:pPr>
    </w:p>
    <w:p w14:paraId="26E88044" w14:textId="77777777" w:rsidR="00C618CE" w:rsidRDefault="00C618CE" w:rsidP="00C618CE">
      <w:pPr>
        <w:pStyle w:val="BodyText"/>
        <w:tabs>
          <w:tab w:val="left" w:pos="720"/>
        </w:tabs>
        <w:spacing w:line="360" w:lineRule="auto"/>
        <w:ind w:left="2707" w:hanging="2707"/>
        <w:rPr>
          <w:rFonts w:ascii="Arial" w:hAnsi="Arial" w:cs="Arial"/>
          <w:b/>
          <w:bCs/>
          <w:sz w:val="22"/>
          <w:u w:val="single"/>
        </w:rPr>
      </w:pPr>
      <w:r>
        <w:rPr>
          <w:rFonts w:ascii="Arial" w:hAnsi="Arial" w:cs="Arial"/>
          <w:b/>
          <w:bCs/>
          <w:sz w:val="22"/>
        </w:rPr>
        <w:t xml:space="preserve">VII.  </w:t>
      </w:r>
      <w:r>
        <w:rPr>
          <w:rFonts w:ascii="Arial" w:hAnsi="Arial" w:cs="Arial"/>
          <w:b/>
          <w:bCs/>
          <w:sz w:val="22"/>
          <w:u w:val="single"/>
        </w:rPr>
        <w:t>Other Fees</w:t>
      </w:r>
    </w:p>
    <w:p w14:paraId="408D6C92" w14:textId="77777777" w:rsidR="00C618CE" w:rsidRDefault="00C618CE" w:rsidP="00C618CE">
      <w:pPr>
        <w:pStyle w:val="BodyText"/>
        <w:tabs>
          <w:tab w:val="left" w:pos="720"/>
        </w:tabs>
        <w:spacing w:line="360" w:lineRule="auto"/>
        <w:rPr>
          <w:rFonts w:ascii="Arial" w:hAnsi="Arial" w:cs="Arial"/>
          <w:sz w:val="22"/>
        </w:rPr>
      </w:pPr>
      <w:r>
        <w:rPr>
          <w:rFonts w:ascii="Arial" w:hAnsi="Arial" w:cs="Arial"/>
          <w:sz w:val="22"/>
        </w:rPr>
        <w:t>Plans Review Fee (non-refundable)</w:t>
      </w:r>
    </w:p>
    <w:p w14:paraId="0C8AFBE7" w14:textId="77777777" w:rsidR="00C618CE" w:rsidRDefault="00C618CE" w:rsidP="00C618CE">
      <w:pPr>
        <w:pStyle w:val="BodyText"/>
        <w:tabs>
          <w:tab w:val="left" w:pos="720"/>
        </w:tabs>
        <w:rPr>
          <w:rFonts w:ascii="Arial" w:hAnsi="Arial" w:cs="Arial"/>
          <w:sz w:val="22"/>
        </w:rPr>
      </w:pPr>
      <w:r>
        <w:rPr>
          <w:rFonts w:ascii="Arial" w:hAnsi="Arial" w:cs="Arial"/>
          <w:sz w:val="22"/>
        </w:rPr>
        <w:t xml:space="preserve">1.  All, except residential, requiring Tech. Review Board review:  </w:t>
      </w:r>
      <w:r>
        <w:rPr>
          <w:rFonts w:ascii="Arial" w:hAnsi="Arial" w:cs="Arial"/>
          <w:b/>
          <w:bCs/>
          <w:sz w:val="22"/>
        </w:rPr>
        <w:t>50% of permit fee.</w:t>
      </w:r>
    </w:p>
    <w:p w14:paraId="4AEE7EBF" w14:textId="77777777" w:rsidR="00C618CE" w:rsidRDefault="00C618CE" w:rsidP="00C618CE">
      <w:pPr>
        <w:pStyle w:val="BodyText"/>
        <w:tabs>
          <w:tab w:val="left" w:pos="720"/>
        </w:tabs>
        <w:rPr>
          <w:rFonts w:ascii="Arial" w:hAnsi="Arial" w:cs="Arial"/>
          <w:sz w:val="4"/>
        </w:rPr>
      </w:pPr>
    </w:p>
    <w:p w14:paraId="3A813736" w14:textId="77777777" w:rsidR="00C618CE" w:rsidRDefault="00C618CE" w:rsidP="00C618CE">
      <w:pPr>
        <w:pStyle w:val="BodyText"/>
        <w:tabs>
          <w:tab w:val="left" w:pos="720"/>
        </w:tabs>
        <w:spacing w:line="360" w:lineRule="auto"/>
        <w:rPr>
          <w:rFonts w:ascii="Arial" w:hAnsi="Arial" w:cs="Arial"/>
          <w:b/>
          <w:bCs/>
          <w:sz w:val="22"/>
        </w:rPr>
      </w:pPr>
      <w:r>
        <w:rPr>
          <w:rFonts w:ascii="Arial" w:hAnsi="Arial" w:cs="Arial"/>
          <w:sz w:val="22"/>
        </w:rPr>
        <w:t xml:space="preserve">2.  Commercial:  </w:t>
      </w:r>
      <w:r>
        <w:rPr>
          <w:rFonts w:ascii="Arial" w:hAnsi="Arial" w:cs="Arial"/>
          <w:b/>
          <w:bCs/>
          <w:sz w:val="22"/>
        </w:rPr>
        <w:t>50% of permit fee.</w:t>
      </w:r>
    </w:p>
    <w:p w14:paraId="68014209" w14:textId="64174A0A" w:rsidR="00C618CE" w:rsidRPr="002F5F5E" w:rsidRDefault="00C618CE" w:rsidP="002F5F5E">
      <w:pPr>
        <w:pStyle w:val="BodyText"/>
        <w:tabs>
          <w:tab w:val="left" w:pos="720"/>
        </w:tabs>
        <w:spacing w:line="360" w:lineRule="auto"/>
        <w:rPr>
          <w:rFonts w:ascii="Arial" w:hAnsi="Arial" w:cs="Arial"/>
          <w:b/>
          <w:bCs/>
          <w:sz w:val="22"/>
        </w:rPr>
      </w:pPr>
      <w:r>
        <w:rPr>
          <w:rFonts w:ascii="Arial" w:hAnsi="Arial" w:cs="Arial"/>
          <w:sz w:val="22"/>
        </w:rPr>
        <w:t xml:space="preserve">3.  Any review requiring Technical Review Board review:  </w:t>
      </w:r>
      <w:r>
        <w:rPr>
          <w:rFonts w:ascii="Arial" w:hAnsi="Arial" w:cs="Arial"/>
          <w:b/>
          <w:bCs/>
          <w:sz w:val="22"/>
        </w:rPr>
        <w:t>50% of permit fee.</w:t>
      </w:r>
    </w:p>
    <w:p w14:paraId="05470463" w14:textId="18A63DA4" w:rsidR="00C618CE" w:rsidRDefault="00C618CE" w:rsidP="00C618CE">
      <w:pPr>
        <w:pStyle w:val="BodyText"/>
        <w:tabs>
          <w:tab w:val="left" w:pos="720"/>
        </w:tabs>
        <w:spacing w:line="360" w:lineRule="auto"/>
        <w:rPr>
          <w:rFonts w:ascii="Arial" w:hAnsi="Arial" w:cs="Arial"/>
          <w:b/>
          <w:bCs/>
          <w:sz w:val="22"/>
        </w:rPr>
      </w:pPr>
      <w:r>
        <w:rPr>
          <w:rFonts w:ascii="Arial" w:hAnsi="Arial" w:cs="Arial"/>
          <w:sz w:val="22"/>
          <w:u w:val="single"/>
        </w:rPr>
        <w:t>Re-inspection</w:t>
      </w:r>
      <w:r>
        <w:rPr>
          <w:rFonts w:ascii="Arial" w:hAnsi="Arial" w:cs="Arial"/>
          <w:sz w:val="22"/>
        </w:rPr>
        <w:t xml:space="preserve"> (due to failure or non-preparedness) Fee:  </w:t>
      </w:r>
      <w:r>
        <w:rPr>
          <w:rFonts w:ascii="Arial" w:hAnsi="Arial" w:cs="Arial"/>
          <w:b/>
          <w:bCs/>
          <w:sz w:val="22"/>
        </w:rPr>
        <w:t>$</w:t>
      </w:r>
      <w:r w:rsidR="009C564B">
        <w:rPr>
          <w:rFonts w:ascii="Arial" w:hAnsi="Arial" w:cs="Arial"/>
          <w:b/>
          <w:bCs/>
          <w:sz w:val="22"/>
        </w:rPr>
        <w:t>40.73</w:t>
      </w:r>
      <w:r>
        <w:rPr>
          <w:rFonts w:ascii="Arial" w:hAnsi="Arial" w:cs="Arial"/>
          <w:b/>
          <w:bCs/>
          <w:sz w:val="22"/>
        </w:rPr>
        <w:t>.</w:t>
      </w:r>
    </w:p>
    <w:p w14:paraId="107FFC65" w14:textId="77777777" w:rsidR="00C618CE" w:rsidRDefault="00C618CE" w:rsidP="00C618CE">
      <w:pPr>
        <w:pStyle w:val="BodyText"/>
        <w:tabs>
          <w:tab w:val="left" w:pos="720"/>
        </w:tabs>
        <w:rPr>
          <w:rFonts w:ascii="Arial" w:hAnsi="Arial" w:cs="Arial"/>
          <w:sz w:val="22"/>
          <w:u w:val="single"/>
        </w:rPr>
      </w:pPr>
      <w:r>
        <w:rPr>
          <w:rFonts w:ascii="Arial" w:hAnsi="Arial" w:cs="Arial"/>
          <w:sz w:val="22"/>
          <w:u w:val="single"/>
        </w:rPr>
        <w:t>Working without a permit:</w:t>
      </w:r>
    </w:p>
    <w:p w14:paraId="19026B89" w14:textId="7DF63370" w:rsidR="00C618CE" w:rsidRDefault="00C618CE" w:rsidP="00C618CE">
      <w:pPr>
        <w:pStyle w:val="BodyText"/>
        <w:tabs>
          <w:tab w:val="left" w:pos="720"/>
        </w:tabs>
        <w:rPr>
          <w:rFonts w:ascii="Arial" w:hAnsi="Arial" w:cs="Arial"/>
          <w:b/>
          <w:bCs/>
          <w:sz w:val="22"/>
        </w:rPr>
      </w:pPr>
      <w:r>
        <w:rPr>
          <w:rFonts w:ascii="Arial" w:hAnsi="Arial" w:cs="Arial"/>
          <w:sz w:val="22"/>
        </w:rPr>
        <w:tab/>
        <w:t xml:space="preserve">1.  First offense:  </w:t>
      </w:r>
      <w:r>
        <w:rPr>
          <w:rFonts w:ascii="Arial" w:hAnsi="Arial" w:cs="Arial"/>
          <w:b/>
          <w:bCs/>
          <w:sz w:val="22"/>
        </w:rPr>
        <w:t>Double permit fee or $</w:t>
      </w:r>
      <w:r w:rsidR="002F5F5E">
        <w:rPr>
          <w:rFonts w:ascii="Arial" w:hAnsi="Arial" w:cs="Arial"/>
          <w:b/>
          <w:bCs/>
          <w:sz w:val="22"/>
        </w:rPr>
        <w:t>1</w:t>
      </w:r>
      <w:r w:rsidR="00D11437">
        <w:rPr>
          <w:rFonts w:ascii="Arial" w:hAnsi="Arial" w:cs="Arial"/>
          <w:b/>
          <w:bCs/>
          <w:sz w:val="22"/>
        </w:rPr>
        <w:t>22.17</w:t>
      </w:r>
      <w:r>
        <w:rPr>
          <w:rFonts w:ascii="Arial" w:hAnsi="Arial" w:cs="Arial"/>
          <w:b/>
          <w:bCs/>
          <w:sz w:val="22"/>
        </w:rPr>
        <w:t>, whichever is greater.</w:t>
      </w:r>
    </w:p>
    <w:p w14:paraId="0CE42D21" w14:textId="6F078BA0" w:rsidR="00C618CE" w:rsidRDefault="00C618CE" w:rsidP="00C618CE">
      <w:pPr>
        <w:pStyle w:val="BodyText"/>
        <w:tabs>
          <w:tab w:val="left" w:pos="720"/>
        </w:tabs>
        <w:rPr>
          <w:rFonts w:ascii="Arial" w:hAnsi="Arial" w:cs="Arial"/>
          <w:sz w:val="22"/>
        </w:rPr>
      </w:pPr>
      <w:r>
        <w:rPr>
          <w:rFonts w:ascii="Arial" w:hAnsi="Arial" w:cs="Arial"/>
          <w:b/>
          <w:bCs/>
          <w:sz w:val="22"/>
        </w:rPr>
        <w:tab/>
      </w:r>
      <w:r>
        <w:rPr>
          <w:rFonts w:ascii="Arial" w:hAnsi="Arial" w:cs="Arial"/>
          <w:sz w:val="22"/>
        </w:rPr>
        <w:t xml:space="preserve">2.  Second or subsequent times:  </w:t>
      </w:r>
      <w:r>
        <w:rPr>
          <w:rFonts w:ascii="Arial" w:hAnsi="Arial" w:cs="Arial"/>
          <w:b/>
          <w:bCs/>
          <w:sz w:val="22"/>
        </w:rPr>
        <w:t xml:space="preserve">Double permit fee </w:t>
      </w:r>
      <w:r>
        <w:rPr>
          <w:rFonts w:ascii="Arial" w:hAnsi="Arial" w:cs="Arial"/>
          <w:b/>
          <w:bCs/>
          <w:i/>
          <w:iCs/>
          <w:sz w:val="22"/>
          <w:u w:val="single"/>
        </w:rPr>
        <w:t>and</w:t>
      </w:r>
      <w:r>
        <w:rPr>
          <w:rFonts w:ascii="Arial" w:hAnsi="Arial" w:cs="Arial"/>
          <w:b/>
          <w:bCs/>
          <w:sz w:val="22"/>
        </w:rPr>
        <w:t xml:space="preserve"> </w:t>
      </w:r>
      <w:r w:rsidR="002F5F5E">
        <w:rPr>
          <w:rFonts w:ascii="Arial" w:hAnsi="Arial" w:cs="Arial"/>
          <w:b/>
          <w:bCs/>
          <w:sz w:val="22"/>
        </w:rPr>
        <w:t>possibly removal of services</w:t>
      </w:r>
      <w:r>
        <w:rPr>
          <w:rFonts w:ascii="Arial" w:hAnsi="Arial" w:cs="Arial"/>
          <w:b/>
          <w:bCs/>
          <w:sz w:val="22"/>
        </w:rPr>
        <w:t>.</w:t>
      </w:r>
    </w:p>
    <w:p w14:paraId="28A413F8" w14:textId="77777777" w:rsidR="00C618CE" w:rsidRDefault="00C618CE" w:rsidP="00C618CE">
      <w:pPr>
        <w:pStyle w:val="BodyText"/>
        <w:tabs>
          <w:tab w:val="left" w:pos="720"/>
        </w:tabs>
        <w:rPr>
          <w:rFonts w:ascii="Arial" w:hAnsi="Arial" w:cs="Arial"/>
          <w:sz w:val="22"/>
        </w:rPr>
      </w:pPr>
    </w:p>
    <w:p w14:paraId="399EE7C9" w14:textId="77777777" w:rsidR="00C618CE" w:rsidRDefault="00C618CE" w:rsidP="00C618CE">
      <w:pPr>
        <w:pStyle w:val="BodyText"/>
        <w:tabs>
          <w:tab w:val="left" w:pos="720"/>
        </w:tabs>
        <w:rPr>
          <w:rFonts w:ascii="Arial" w:hAnsi="Arial" w:cs="Arial"/>
          <w:sz w:val="22"/>
        </w:rPr>
      </w:pPr>
      <w:r>
        <w:rPr>
          <w:rFonts w:ascii="Arial" w:hAnsi="Arial" w:cs="Arial"/>
          <w:sz w:val="22"/>
          <w:u w:val="single"/>
        </w:rPr>
        <w:t>Plan Resubmittals:</w:t>
      </w:r>
    </w:p>
    <w:p w14:paraId="202EE9EE" w14:textId="601F652F" w:rsidR="00C618CE" w:rsidRDefault="00C618CE" w:rsidP="00C618CE">
      <w:pPr>
        <w:pStyle w:val="BodyText"/>
        <w:tabs>
          <w:tab w:val="left" w:pos="720"/>
        </w:tabs>
        <w:rPr>
          <w:rFonts w:ascii="Arial" w:hAnsi="Arial" w:cs="Arial"/>
          <w:b/>
          <w:bCs/>
          <w:sz w:val="22"/>
        </w:rPr>
      </w:pPr>
      <w:r>
        <w:rPr>
          <w:rFonts w:ascii="Arial" w:hAnsi="Arial" w:cs="Arial"/>
          <w:sz w:val="22"/>
        </w:rPr>
        <w:tab/>
        <w:t>1.  Review of resubmitted plans, e</w:t>
      </w:r>
      <w:r w:rsidR="002F5F5E">
        <w:rPr>
          <w:rFonts w:ascii="Arial" w:hAnsi="Arial" w:cs="Arial"/>
          <w:sz w:val="22"/>
        </w:rPr>
        <w:t>n</w:t>
      </w:r>
      <w:r>
        <w:rPr>
          <w:rFonts w:ascii="Arial" w:hAnsi="Arial" w:cs="Arial"/>
          <w:sz w:val="22"/>
        </w:rPr>
        <w:t xml:space="preserve">ergy calculation, truss engineering, and/or plot plan changes to previously reviewed and stamped document:  </w:t>
      </w:r>
      <w:r>
        <w:rPr>
          <w:rFonts w:ascii="Arial" w:hAnsi="Arial" w:cs="Arial"/>
          <w:b/>
          <w:bCs/>
          <w:sz w:val="22"/>
        </w:rPr>
        <w:t>$</w:t>
      </w:r>
      <w:r w:rsidR="00D11437">
        <w:rPr>
          <w:rFonts w:ascii="Arial" w:hAnsi="Arial" w:cs="Arial"/>
          <w:b/>
          <w:bCs/>
          <w:sz w:val="22"/>
        </w:rPr>
        <w:t>40.73</w:t>
      </w:r>
      <w:r>
        <w:rPr>
          <w:rFonts w:ascii="Arial" w:hAnsi="Arial" w:cs="Arial"/>
          <w:b/>
          <w:bCs/>
          <w:sz w:val="22"/>
        </w:rPr>
        <w:t xml:space="preserve"> per page, plan or set.</w:t>
      </w:r>
    </w:p>
    <w:p w14:paraId="42D1161E" w14:textId="77777777" w:rsidR="00C618CE" w:rsidRDefault="00C618CE" w:rsidP="00C618CE">
      <w:pPr>
        <w:pStyle w:val="BodyText"/>
        <w:tabs>
          <w:tab w:val="left" w:pos="720"/>
        </w:tabs>
        <w:rPr>
          <w:rFonts w:ascii="Arial" w:hAnsi="Arial" w:cs="Arial"/>
          <w:b/>
          <w:bCs/>
          <w:sz w:val="22"/>
        </w:rPr>
      </w:pPr>
    </w:p>
    <w:p w14:paraId="6A4A61C0" w14:textId="77777777" w:rsidR="00C618CE" w:rsidRDefault="00C618CE" w:rsidP="00C618CE">
      <w:pPr>
        <w:pStyle w:val="BodyText"/>
        <w:tabs>
          <w:tab w:val="left" w:pos="720"/>
        </w:tabs>
        <w:rPr>
          <w:rFonts w:ascii="Arial" w:hAnsi="Arial" w:cs="Arial"/>
          <w:b/>
          <w:bCs/>
          <w:sz w:val="22"/>
          <w:u w:val="single"/>
        </w:rPr>
      </w:pPr>
      <w:r>
        <w:rPr>
          <w:rFonts w:ascii="Arial" w:hAnsi="Arial" w:cs="Arial"/>
          <w:b/>
          <w:bCs/>
          <w:sz w:val="22"/>
        </w:rPr>
        <w:t xml:space="preserve">VIII.  </w:t>
      </w:r>
      <w:r>
        <w:rPr>
          <w:rFonts w:ascii="Arial" w:hAnsi="Arial" w:cs="Arial"/>
          <w:b/>
          <w:bCs/>
          <w:sz w:val="22"/>
          <w:u w:val="single"/>
        </w:rPr>
        <w:t>Fee Schedules for Permitted Onsite Commercial Signs and Billboards</w:t>
      </w:r>
    </w:p>
    <w:p w14:paraId="4294EF52" w14:textId="77777777" w:rsidR="00C618CE" w:rsidRDefault="00C618CE" w:rsidP="00C618CE">
      <w:pPr>
        <w:pStyle w:val="BodyText"/>
        <w:tabs>
          <w:tab w:val="left" w:pos="720"/>
        </w:tabs>
        <w:rPr>
          <w:rFonts w:ascii="Arial" w:hAnsi="Arial" w:cs="Arial"/>
          <w:b/>
          <w:bCs/>
          <w:sz w:val="4"/>
          <w:u w:val="single"/>
        </w:rPr>
      </w:pPr>
    </w:p>
    <w:p w14:paraId="66ADFE32" w14:textId="37ADE5D3" w:rsidR="00C618CE" w:rsidRDefault="00C618CE" w:rsidP="00C618CE">
      <w:pPr>
        <w:pStyle w:val="BodyText"/>
        <w:tabs>
          <w:tab w:val="left" w:pos="720"/>
        </w:tabs>
        <w:rPr>
          <w:rFonts w:ascii="Arial" w:hAnsi="Arial" w:cs="Arial"/>
          <w:sz w:val="22"/>
        </w:rPr>
      </w:pPr>
      <w:r>
        <w:rPr>
          <w:rFonts w:ascii="Arial" w:hAnsi="Arial" w:cs="Arial"/>
          <w:sz w:val="22"/>
        </w:rPr>
        <w:tab/>
        <w:t xml:space="preserve">Prior to receiving a permit for the erection, reconstruction, </w:t>
      </w:r>
      <w:r w:rsidR="002F5F5E">
        <w:rPr>
          <w:rFonts w:ascii="Arial" w:hAnsi="Arial" w:cs="Arial"/>
          <w:sz w:val="22"/>
        </w:rPr>
        <w:t>alteration,</w:t>
      </w:r>
      <w:r>
        <w:rPr>
          <w:rFonts w:ascii="Arial" w:hAnsi="Arial" w:cs="Arial"/>
          <w:sz w:val="22"/>
        </w:rPr>
        <w:t xml:space="preserve"> or relocation of a sign permitted within the Town, the applicant shall pay</w:t>
      </w:r>
      <w:r>
        <w:rPr>
          <w:rFonts w:ascii="Arial" w:hAnsi="Arial" w:cs="Arial"/>
          <w:b/>
          <w:bCs/>
          <w:sz w:val="22"/>
        </w:rPr>
        <w:t xml:space="preserve"> </w:t>
      </w:r>
      <w:r>
        <w:rPr>
          <w:rFonts w:ascii="Arial" w:hAnsi="Arial" w:cs="Arial"/>
          <w:sz w:val="22"/>
        </w:rPr>
        <w:t>a:</w:t>
      </w:r>
    </w:p>
    <w:p w14:paraId="5EB41228" w14:textId="5F3442DC" w:rsidR="00C618CE" w:rsidRDefault="00C618CE" w:rsidP="002F5F5E">
      <w:pPr>
        <w:pStyle w:val="BodyText"/>
        <w:tabs>
          <w:tab w:val="left" w:pos="720"/>
        </w:tabs>
      </w:pPr>
      <w:r>
        <w:rPr>
          <w:rFonts w:ascii="Arial" w:hAnsi="Arial" w:cs="Arial"/>
          <w:sz w:val="22"/>
        </w:rPr>
        <w:tab/>
      </w:r>
      <w:r>
        <w:rPr>
          <w:rFonts w:ascii="Arial" w:hAnsi="Arial" w:cs="Arial"/>
          <w:b/>
          <w:bCs/>
          <w:sz w:val="22"/>
        </w:rPr>
        <w:t xml:space="preserve"> Base inspection fee of $</w:t>
      </w:r>
      <w:r w:rsidR="00D11437">
        <w:rPr>
          <w:rFonts w:ascii="Arial" w:hAnsi="Arial" w:cs="Arial"/>
          <w:b/>
          <w:bCs/>
          <w:sz w:val="22"/>
        </w:rPr>
        <w:t>40</w:t>
      </w:r>
      <w:r w:rsidR="002F5F5E">
        <w:rPr>
          <w:rFonts w:ascii="Arial" w:hAnsi="Arial" w:cs="Arial"/>
          <w:b/>
          <w:bCs/>
          <w:sz w:val="22"/>
        </w:rPr>
        <w:t>.7</w:t>
      </w:r>
      <w:r w:rsidR="00D11437">
        <w:rPr>
          <w:rFonts w:ascii="Arial" w:hAnsi="Arial" w:cs="Arial"/>
          <w:b/>
          <w:bCs/>
          <w:sz w:val="22"/>
        </w:rPr>
        <w:t>3</w:t>
      </w:r>
      <w:r>
        <w:rPr>
          <w:rFonts w:ascii="Arial" w:hAnsi="Arial" w:cs="Arial"/>
          <w:b/>
          <w:bCs/>
          <w:sz w:val="22"/>
        </w:rPr>
        <w:t xml:space="preserve"> for each such signs PLUS $.3</w:t>
      </w:r>
      <w:r w:rsidR="00D11437">
        <w:rPr>
          <w:rFonts w:ascii="Arial" w:hAnsi="Arial" w:cs="Arial"/>
          <w:b/>
          <w:bCs/>
          <w:sz w:val="22"/>
        </w:rPr>
        <w:t>9</w:t>
      </w:r>
      <w:r>
        <w:rPr>
          <w:rFonts w:ascii="Arial" w:hAnsi="Arial" w:cs="Arial"/>
          <w:b/>
          <w:bCs/>
          <w:sz w:val="22"/>
        </w:rPr>
        <w:t xml:space="preserve"> per square foot of sign coverage for each illuminated sign (single or double </w:t>
      </w:r>
      <w:proofErr w:type="gramStart"/>
      <w:r>
        <w:rPr>
          <w:rFonts w:ascii="Arial" w:hAnsi="Arial" w:cs="Arial"/>
          <w:b/>
          <w:bCs/>
          <w:sz w:val="22"/>
        </w:rPr>
        <w:t>faced)…</w:t>
      </w:r>
      <w:proofErr w:type="gramEnd"/>
      <w:r>
        <w:rPr>
          <w:rFonts w:ascii="Arial" w:hAnsi="Arial" w:cs="Arial"/>
          <w:b/>
          <w:bCs/>
          <w:sz w:val="22"/>
        </w:rPr>
        <w:t>.$.2</w:t>
      </w:r>
      <w:r w:rsidR="00D11437">
        <w:rPr>
          <w:rFonts w:ascii="Arial" w:hAnsi="Arial" w:cs="Arial"/>
          <w:b/>
          <w:bCs/>
          <w:sz w:val="22"/>
        </w:rPr>
        <w:t>9</w:t>
      </w:r>
      <w:r>
        <w:rPr>
          <w:rFonts w:ascii="Arial" w:hAnsi="Arial" w:cs="Arial"/>
          <w:b/>
          <w:bCs/>
          <w:sz w:val="22"/>
        </w:rPr>
        <w:t xml:space="preserve"> per square foot of sign coverage for each non-illuminated sign (single or double faced).</w:t>
      </w:r>
    </w:p>
    <w:sectPr w:rsidR="00C618CE" w:rsidSect="000002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cript 33">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C96752"/>
    <w:multiLevelType w:val="hybridMultilevel"/>
    <w:tmpl w:val="BFAE2AEC"/>
    <w:lvl w:ilvl="0" w:tplc="EAF456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B653017"/>
    <w:multiLevelType w:val="hybridMultilevel"/>
    <w:tmpl w:val="BFAE2AEC"/>
    <w:lvl w:ilvl="0" w:tplc="EAF456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04941521">
    <w:abstractNumId w:val="0"/>
  </w:num>
  <w:num w:numId="2" w16cid:durableId="980575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CDB"/>
    <w:rsid w:val="00000226"/>
    <w:rsid w:val="000411B3"/>
    <w:rsid w:val="00047503"/>
    <w:rsid w:val="00065652"/>
    <w:rsid w:val="000815A1"/>
    <w:rsid w:val="001D3651"/>
    <w:rsid w:val="00262B1E"/>
    <w:rsid w:val="002F5F5E"/>
    <w:rsid w:val="00394FB7"/>
    <w:rsid w:val="003A48A6"/>
    <w:rsid w:val="00445734"/>
    <w:rsid w:val="005152BD"/>
    <w:rsid w:val="007D070C"/>
    <w:rsid w:val="009C564B"/>
    <w:rsid w:val="009E2E1E"/>
    <w:rsid w:val="00A47711"/>
    <w:rsid w:val="00A4776E"/>
    <w:rsid w:val="00A94AA0"/>
    <w:rsid w:val="00BB5EEE"/>
    <w:rsid w:val="00C618CE"/>
    <w:rsid w:val="00D11437"/>
    <w:rsid w:val="00D21E75"/>
    <w:rsid w:val="00D64FBD"/>
    <w:rsid w:val="00DA1634"/>
    <w:rsid w:val="00E670BE"/>
    <w:rsid w:val="00F11CDB"/>
    <w:rsid w:val="00F31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2C1126B5"/>
  <w15:docId w15:val="{FEE0BE73-E8D8-418A-864C-78D737CD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226"/>
    <w:rPr>
      <w:sz w:val="24"/>
    </w:rPr>
  </w:style>
  <w:style w:type="paragraph" w:styleId="Heading1">
    <w:name w:val="heading 1"/>
    <w:basedOn w:val="Normal"/>
    <w:next w:val="Normal"/>
    <w:qFormat/>
    <w:rsid w:val="00000226"/>
    <w:pPr>
      <w:keepNext/>
      <w:tabs>
        <w:tab w:val="left" w:pos="1980"/>
      </w:tabs>
      <w:jc w:val="center"/>
      <w:outlineLvl w:val="0"/>
    </w:pPr>
    <w:rPr>
      <w:rFonts w:ascii="Script 33" w:hAnsi="Script 33"/>
      <w:b/>
      <w:bCs/>
      <w:sz w:val="72"/>
    </w:rPr>
  </w:style>
  <w:style w:type="paragraph" w:styleId="Heading4">
    <w:name w:val="heading 4"/>
    <w:basedOn w:val="Normal"/>
    <w:next w:val="Normal"/>
    <w:qFormat/>
    <w:rsid w:val="00000226"/>
    <w:pPr>
      <w:keepNext/>
      <w:jc w:val="both"/>
      <w:outlineLvl w:val="3"/>
    </w:pPr>
    <w:rPr>
      <w:rFonts w:ascii="Script 33" w:hAnsi="Script 33"/>
      <w:b/>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000226"/>
    <w:pPr>
      <w:jc w:val="center"/>
    </w:pPr>
    <w:rPr>
      <w:rFonts w:ascii="Arial" w:hAnsi="Arial"/>
      <w:b/>
      <w:i/>
    </w:rPr>
  </w:style>
  <w:style w:type="paragraph" w:styleId="BodyText">
    <w:name w:val="Body Text"/>
    <w:basedOn w:val="Normal"/>
    <w:link w:val="BodyTextChar"/>
    <w:semiHidden/>
    <w:rsid w:val="00A4776E"/>
    <w:rPr>
      <w:rFonts w:ascii="Book Antiqua" w:hAnsi="Book Antiqua"/>
      <w:sz w:val="20"/>
      <w:szCs w:val="24"/>
    </w:rPr>
  </w:style>
  <w:style w:type="character" w:customStyle="1" w:styleId="BodyTextChar">
    <w:name w:val="Body Text Char"/>
    <w:basedOn w:val="DefaultParagraphFont"/>
    <w:link w:val="BodyText"/>
    <w:semiHidden/>
    <w:rsid w:val="00A4776E"/>
    <w:rPr>
      <w:rFonts w:ascii="Book Antiqua" w:hAnsi="Book Antiqua"/>
      <w:szCs w:val="24"/>
    </w:rPr>
  </w:style>
  <w:style w:type="paragraph" w:styleId="BalloonText">
    <w:name w:val="Balloon Text"/>
    <w:basedOn w:val="Normal"/>
    <w:link w:val="BalloonTextChar"/>
    <w:uiPriority w:val="99"/>
    <w:semiHidden/>
    <w:unhideWhenUsed/>
    <w:rsid w:val="00041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953</Words>
  <Characters>5370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Town of Dundee</Company>
  <LinksUpToDate>false</LinksUpToDate>
  <CharactersWithSpaces>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Tandra Davis</cp:lastModifiedBy>
  <cp:revision>2</cp:revision>
  <cp:lastPrinted>2021-05-27T15:41:00Z</cp:lastPrinted>
  <dcterms:created xsi:type="dcterms:W3CDTF">2023-09-25T18:41:00Z</dcterms:created>
  <dcterms:modified xsi:type="dcterms:W3CDTF">2023-09-25T18:41:00Z</dcterms:modified>
</cp:coreProperties>
</file>