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2E7F" w14:textId="77777777" w:rsidR="00077696" w:rsidRDefault="00077696" w:rsidP="00077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696">
        <w:rPr>
          <w:rFonts w:ascii="Times New Roman" w:hAnsi="Times New Roman" w:cs="Times New Roman"/>
          <w:b/>
          <w:sz w:val="44"/>
          <w:szCs w:val="24"/>
        </w:rPr>
        <w:t>TOWN OF DUNDEE</w:t>
      </w:r>
      <w:r>
        <w:rPr>
          <w:rFonts w:ascii="Times New Roman" w:hAnsi="Times New Roman" w:cs="Times New Roman"/>
          <w:b/>
          <w:sz w:val="4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DEPARTMENT OF HUMAN RESOURCES</w:t>
      </w:r>
    </w:p>
    <w:p w14:paraId="1C789F19" w14:textId="77777777" w:rsidR="00077696" w:rsidRPr="00077696" w:rsidRDefault="00077696" w:rsidP="00077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</w:t>
      </w:r>
      <w:r w:rsidR="00D132DE">
        <w:rPr>
          <w:rFonts w:ascii="Times New Roman" w:hAnsi="Times New Roman" w:cs="Times New Roman"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A7C3734" w14:textId="77777777" w:rsidR="00077696" w:rsidRPr="00673816" w:rsidRDefault="00077696" w:rsidP="00D1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696">
        <w:rPr>
          <w:rFonts w:ascii="Times New Roman" w:hAnsi="Times New Roman" w:cs="Times New Roman"/>
          <w:b/>
          <w:sz w:val="24"/>
          <w:szCs w:val="24"/>
        </w:rPr>
        <w:t>POSITION</w:t>
      </w:r>
      <w:r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Pr="0007769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10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0D22" w:rsidRPr="00673816">
        <w:rPr>
          <w:rFonts w:ascii="Times New Roman" w:hAnsi="Times New Roman" w:cs="Times New Roman"/>
          <w:sz w:val="24"/>
          <w:szCs w:val="24"/>
        </w:rPr>
        <w:t>Finance Director</w:t>
      </w:r>
    </w:p>
    <w:p w14:paraId="6A5EBDC6" w14:textId="77777777" w:rsidR="00077696" w:rsidRDefault="00077696" w:rsidP="00D13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696">
        <w:rPr>
          <w:rFonts w:ascii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0D22">
        <w:rPr>
          <w:rFonts w:ascii="Times New Roman" w:hAnsi="Times New Roman" w:cs="Times New Roman"/>
          <w:b/>
          <w:sz w:val="24"/>
          <w:szCs w:val="24"/>
        </w:rPr>
        <w:tab/>
      </w:r>
      <w:r w:rsidR="00A40D22" w:rsidRPr="00673816">
        <w:rPr>
          <w:rFonts w:ascii="Times New Roman" w:hAnsi="Times New Roman" w:cs="Times New Roman"/>
          <w:sz w:val="24"/>
          <w:szCs w:val="24"/>
        </w:rPr>
        <w:t xml:space="preserve">Finance </w:t>
      </w:r>
      <w:r w:rsidR="00673816">
        <w:rPr>
          <w:rFonts w:ascii="Times New Roman" w:hAnsi="Times New Roman" w:cs="Times New Roman"/>
          <w:sz w:val="24"/>
          <w:szCs w:val="24"/>
        </w:rPr>
        <w:t>Department</w:t>
      </w:r>
    </w:p>
    <w:p w14:paraId="4FA346BF" w14:textId="77777777" w:rsidR="00673816" w:rsidRPr="00077696" w:rsidRDefault="00673816" w:rsidP="00D13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816">
        <w:rPr>
          <w:rFonts w:ascii="Times New Roman" w:hAnsi="Times New Roman" w:cs="Times New Roman"/>
          <w:b/>
          <w:sz w:val="24"/>
          <w:szCs w:val="24"/>
        </w:rPr>
        <w:t>REPORTS 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Manager</w:t>
      </w:r>
    </w:p>
    <w:p w14:paraId="45DDE3DB" w14:textId="33EB89F1" w:rsidR="006D10CB" w:rsidRDefault="00077696" w:rsidP="00D132D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7696">
        <w:rPr>
          <w:rFonts w:ascii="Times New Roman" w:hAnsi="Times New Roman" w:cs="Times New Roman"/>
          <w:b/>
          <w:sz w:val="24"/>
          <w:szCs w:val="24"/>
        </w:rPr>
        <w:t>SALARY RANGE: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40D22">
        <w:rPr>
          <w:rFonts w:ascii="Times New Roman" w:hAnsi="Times New Roman" w:cs="Times New Roman"/>
          <w:b/>
          <w:sz w:val="24"/>
          <w:szCs w:val="24"/>
        </w:rPr>
        <w:tab/>
      </w:r>
      <w:r w:rsidR="00A40D22">
        <w:rPr>
          <w:rFonts w:ascii="Times New Roman" w:hAnsi="Times New Roman" w:cs="Times New Roman"/>
          <w:b/>
          <w:sz w:val="24"/>
          <w:szCs w:val="24"/>
        </w:rPr>
        <w:tab/>
      </w:r>
      <w:r w:rsidR="00C0056C">
        <w:rPr>
          <w:rFonts w:ascii="Times New Roman" w:hAnsi="Times New Roman" w:cs="Times New Roman"/>
          <w:b/>
          <w:sz w:val="24"/>
          <w:szCs w:val="24"/>
        </w:rPr>
        <w:t>$</w:t>
      </w:r>
      <w:r w:rsidR="00DF62DC">
        <w:rPr>
          <w:rFonts w:ascii="Times New Roman" w:hAnsi="Times New Roman" w:cs="Times New Roman"/>
          <w:sz w:val="24"/>
          <w:szCs w:val="24"/>
        </w:rPr>
        <w:t>65</w:t>
      </w:r>
      <w:r w:rsidR="00C0056C" w:rsidRPr="00673816">
        <w:rPr>
          <w:rFonts w:ascii="Times New Roman" w:hAnsi="Times New Roman" w:cs="Times New Roman"/>
          <w:sz w:val="24"/>
          <w:szCs w:val="24"/>
        </w:rPr>
        <w:t>,000 - $</w:t>
      </w:r>
      <w:r w:rsidR="00DF62DC">
        <w:rPr>
          <w:rFonts w:ascii="Times New Roman" w:hAnsi="Times New Roman" w:cs="Times New Roman"/>
          <w:sz w:val="24"/>
          <w:szCs w:val="24"/>
        </w:rPr>
        <w:t>85</w:t>
      </w:r>
      <w:r w:rsidR="00C0056C" w:rsidRPr="00673816">
        <w:rPr>
          <w:rFonts w:ascii="Times New Roman" w:hAnsi="Times New Roman" w:cs="Times New Roman"/>
          <w:sz w:val="24"/>
          <w:szCs w:val="24"/>
        </w:rPr>
        <w:t>,000</w:t>
      </w:r>
    </w:p>
    <w:p w14:paraId="6C7B138F" w14:textId="77777777" w:rsidR="006D10CB" w:rsidRDefault="006D10CB" w:rsidP="00D132D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HOURS PER WEEK:</w:t>
      </w:r>
      <w:r w:rsidR="00A40D22">
        <w:rPr>
          <w:rFonts w:ascii="Times New Roman" w:hAnsi="Times New Roman" w:cs="Times New Roman"/>
          <w:b/>
          <w:sz w:val="24"/>
          <w:szCs w:val="24"/>
        </w:rPr>
        <w:tab/>
      </w:r>
      <w:r w:rsidR="00A40D22">
        <w:rPr>
          <w:rFonts w:ascii="Times New Roman" w:hAnsi="Times New Roman" w:cs="Times New Roman"/>
          <w:b/>
          <w:sz w:val="24"/>
          <w:szCs w:val="24"/>
        </w:rPr>
        <w:tab/>
      </w:r>
      <w:r w:rsidR="00673816">
        <w:rPr>
          <w:rFonts w:ascii="Times New Roman" w:hAnsi="Times New Roman" w:cs="Times New Roman"/>
          <w:sz w:val="24"/>
          <w:szCs w:val="24"/>
        </w:rPr>
        <w:t xml:space="preserve">40.00 hours </w:t>
      </w:r>
    </w:p>
    <w:p w14:paraId="48AA4E55" w14:textId="77777777" w:rsidR="00673816" w:rsidRDefault="00673816" w:rsidP="00D132D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816">
        <w:rPr>
          <w:rFonts w:ascii="Times New Roman" w:hAnsi="Times New Roman" w:cs="Times New Roman"/>
          <w:b/>
          <w:sz w:val="24"/>
          <w:szCs w:val="24"/>
        </w:rPr>
        <w:t>EXEMPT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Exempt</w:t>
      </w:r>
    </w:p>
    <w:p w14:paraId="488BF69C" w14:textId="77777777" w:rsidR="00490D37" w:rsidRPr="00077696" w:rsidRDefault="006D10CB" w:rsidP="00D132DE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BENEFIT ELIGIBLITY:</w:t>
      </w:r>
      <w:r w:rsidR="00077696">
        <w:rPr>
          <w:rFonts w:ascii="Times New Roman" w:hAnsi="Times New Roman" w:cs="Times New Roman"/>
          <w:b/>
          <w:sz w:val="24"/>
          <w:szCs w:val="24"/>
        </w:rPr>
        <w:tab/>
      </w:r>
      <w:r w:rsidR="00A40D22">
        <w:rPr>
          <w:rFonts w:ascii="Times New Roman" w:hAnsi="Times New Roman" w:cs="Times New Roman"/>
          <w:b/>
          <w:sz w:val="24"/>
          <w:szCs w:val="24"/>
        </w:rPr>
        <w:tab/>
      </w:r>
      <w:r w:rsidR="00490D37" w:rsidRPr="00673816">
        <w:rPr>
          <w:rFonts w:ascii="Times New Roman" w:hAnsi="Times New Roman" w:cs="Times New Roman"/>
          <w:sz w:val="24"/>
          <w:szCs w:val="24"/>
        </w:rPr>
        <w:t>Paid Time Off (Vacation, Sick, Personal, Holiday)</w:t>
      </w:r>
      <w:r w:rsidR="00490D37" w:rsidRPr="00673816">
        <w:rPr>
          <w:rFonts w:ascii="Times New Roman" w:hAnsi="Times New Roman" w:cs="Times New Roman"/>
          <w:sz w:val="24"/>
          <w:szCs w:val="24"/>
        </w:rPr>
        <w:br/>
      </w:r>
      <w:r w:rsidR="00490D37" w:rsidRPr="00673816">
        <w:rPr>
          <w:rFonts w:ascii="Times New Roman" w:hAnsi="Times New Roman" w:cs="Times New Roman"/>
          <w:sz w:val="24"/>
          <w:szCs w:val="24"/>
        </w:rPr>
        <w:tab/>
      </w:r>
      <w:r w:rsidR="00490D37" w:rsidRPr="00673816">
        <w:rPr>
          <w:rFonts w:ascii="Times New Roman" w:hAnsi="Times New Roman" w:cs="Times New Roman"/>
          <w:sz w:val="24"/>
          <w:szCs w:val="24"/>
        </w:rPr>
        <w:tab/>
      </w:r>
      <w:r w:rsidR="00490D37" w:rsidRPr="00673816">
        <w:rPr>
          <w:rFonts w:ascii="Times New Roman" w:hAnsi="Times New Roman" w:cs="Times New Roman"/>
          <w:sz w:val="24"/>
          <w:szCs w:val="24"/>
        </w:rPr>
        <w:tab/>
      </w:r>
      <w:r w:rsidR="00490D37" w:rsidRPr="00673816">
        <w:rPr>
          <w:rFonts w:ascii="Times New Roman" w:hAnsi="Times New Roman" w:cs="Times New Roman"/>
          <w:sz w:val="24"/>
          <w:szCs w:val="24"/>
        </w:rPr>
        <w:tab/>
      </w:r>
      <w:r w:rsidR="00490D37" w:rsidRPr="00673816">
        <w:rPr>
          <w:rFonts w:ascii="Times New Roman" w:hAnsi="Times New Roman" w:cs="Times New Roman"/>
          <w:sz w:val="24"/>
          <w:szCs w:val="24"/>
        </w:rPr>
        <w:tab/>
        <w:t>401(a) Retirement Program with Employer Match</w:t>
      </w:r>
      <w:r w:rsidR="00490D37" w:rsidRPr="00673816">
        <w:rPr>
          <w:rFonts w:ascii="Times New Roman" w:hAnsi="Times New Roman" w:cs="Times New Roman"/>
          <w:sz w:val="24"/>
          <w:szCs w:val="24"/>
        </w:rPr>
        <w:br/>
      </w:r>
      <w:r w:rsidR="00490D37" w:rsidRPr="00673816">
        <w:rPr>
          <w:rFonts w:ascii="Times New Roman" w:hAnsi="Times New Roman" w:cs="Times New Roman"/>
          <w:sz w:val="24"/>
          <w:szCs w:val="24"/>
        </w:rPr>
        <w:tab/>
      </w:r>
      <w:r w:rsidR="00490D37" w:rsidRPr="00673816">
        <w:rPr>
          <w:rFonts w:ascii="Times New Roman" w:hAnsi="Times New Roman" w:cs="Times New Roman"/>
          <w:sz w:val="24"/>
          <w:szCs w:val="24"/>
        </w:rPr>
        <w:tab/>
      </w:r>
      <w:r w:rsidR="00490D37" w:rsidRPr="00673816">
        <w:rPr>
          <w:rFonts w:ascii="Times New Roman" w:hAnsi="Times New Roman" w:cs="Times New Roman"/>
          <w:sz w:val="24"/>
          <w:szCs w:val="24"/>
        </w:rPr>
        <w:tab/>
      </w:r>
      <w:r w:rsidR="00490D37" w:rsidRPr="00673816">
        <w:rPr>
          <w:rFonts w:ascii="Times New Roman" w:hAnsi="Times New Roman" w:cs="Times New Roman"/>
          <w:sz w:val="24"/>
          <w:szCs w:val="24"/>
        </w:rPr>
        <w:tab/>
      </w:r>
      <w:r w:rsidR="00490D37" w:rsidRPr="00673816">
        <w:rPr>
          <w:rFonts w:ascii="Times New Roman" w:hAnsi="Times New Roman" w:cs="Times New Roman"/>
          <w:sz w:val="24"/>
          <w:szCs w:val="24"/>
        </w:rPr>
        <w:tab/>
        <w:t>100% Employer Paid Health, Dental, Vision Insurance</w:t>
      </w:r>
    </w:p>
    <w:p w14:paraId="3C808F72" w14:textId="77777777" w:rsidR="00077696" w:rsidRPr="00673816" w:rsidRDefault="00077696" w:rsidP="006738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816">
        <w:rPr>
          <w:rFonts w:ascii="Times New Roman" w:hAnsi="Times New Roman" w:cs="Times New Roman"/>
          <w:b/>
          <w:sz w:val="24"/>
          <w:szCs w:val="24"/>
          <w:u w:val="single"/>
        </w:rPr>
        <w:t>JOB SUMMARY</w:t>
      </w:r>
    </w:p>
    <w:p w14:paraId="2E213955" w14:textId="77777777" w:rsidR="004547BD" w:rsidRPr="00052349" w:rsidRDefault="00A40D22" w:rsidP="0067381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2349">
        <w:rPr>
          <w:rFonts w:ascii="Times New Roman" w:hAnsi="Times New Roman" w:cs="Times New Roman"/>
          <w:color w:val="000000"/>
          <w:shd w:val="clear" w:color="auto" w:fill="FFFFFF"/>
        </w:rPr>
        <w:t>This position directs and supervises the accounting, accounts payable, financial reporting, utility billing and budget functions of the Department of Finance &amp; Administration. Specifically, this position has direct responsibility for town-wide financial forecasting, budget development and monitoring, financial accounting and reporting, and administration of the Town’s debt program. This position also insures town-wide compliance with state laws, federal regulations, Town Commission policies and pertinent accounting standards, methods, policies and procedures. This position</w:t>
      </w:r>
      <w:r w:rsidR="00406900"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 is a highly responsible position as </w:t>
      </w:r>
      <w:r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a key member of the Town management </w:t>
      </w:r>
      <w:r w:rsidR="00A91D6A" w:rsidRPr="00052349">
        <w:rPr>
          <w:rFonts w:ascii="Times New Roman" w:hAnsi="Times New Roman" w:cs="Times New Roman"/>
          <w:color w:val="000000"/>
          <w:shd w:val="clear" w:color="auto" w:fill="FFFFFF"/>
        </w:rPr>
        <w:t>team and</w:t>
      </w:r>
      <w:r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 is responsible for analyzing all aspects of town finances and providing advice, recommendations and options to the Town Manager, department management and staff in other town departments, and the Town Commission. </w:t>
      </w:r>
    </w:p>
    <w:p w14:paraId="1225927C" w14:textId="77777777" w:rsidR="0092725B" w:rsidRPr="00052349" w:rsidRDefault="00642DBE" w:rsidP="0067381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2349">
        <w:rPr>
          <w:rFonts w:ascii="Times New Roman" w:hAnsi="Times New Roman" w:cs="Times New Roman"/>
          <w:color w:val="000000"/>
          <w:shd w:val="clear" w:color="auto" w:fill="FFFFFF"/>
        </w:rPr>
        <w:t>This position will include six (6) months of</w:t>
      </w:r>
      <w:r w:rsidR="004547BD"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 a hands-on training period with direct line to the Town Manager and the towns CPA.</w:t>
      </w:r>
      <w:r w:rsidR="0092725B"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17BDF580" w14:textId="77777777" w:rsidR="0092725B" w:rsidRPr="00052349" w:rsidRDefault="0092725B" w:rsidP="0092725B">
      <w:pPr>
        <w:pStyle w:val="NormalWeb"/>
        <w:shd w:val="clear" w:color="auto" w:fill="FFFFFF"/>
        <w:rPr>
          <w:rStyle w:val="Strong"/>
          <w:color w:val="282828"/>
          <w:sz w:val="22"/>
          <w:szCs w:val="22"/>
        </w:rPr>
      </w:pPr>
      <w:r w:rsidRPr="00052349">
        <w:rPr>
          <w:rStyle w:val="Strong"/>
          <w:color w:val="282828"/>
          <w:sz w:val="22"/>
          <w:szCs w:val="22"/>
        </w:rPr>
        <w:t xml:space="preserve">Employee Value Proposition: </w:t>
      </w:r>
    </w:p>
    <w:p w14:paraId="2DF2F9D2" w14:textId="66EDC2DF" w:rsidR="00C47F26" w:rsidRPr="00052349" w:rsidRDefault="00C47F26" w:rsidP="00C47F26">
      <w:pPr>
        <w:pStyle w:val="NormalWeb"/>
        <w:shd w:val="clear" w:color="auto" w:fill="FFFFFF"/>
        <w:rPr>
          <w:color w:val="282828"/>
          <w:sz w:val="22"/>
          <w:szCs w:val="22"/>
        </w:rPr>
      </w:pPr>
      <w:r w:rsidRPr="00052349">
        <w:rPr>
          <w:rStyle w:val="Strong"/>
          <w:b w:val="0"/>
          <w:bCs w:val="0"/>
          <w:color w:val="282828"/>
          <w:sz w:val="22"/>
          <w:szCs w:val="22"/>
        </w:rPr>
        <w:t>Meaning and purpose</w:t>
      </w:r>
      <w:r w:rsidRPr="00052349">
        <w:rPr>
          <w:color w:val="282828"/>
          <w:sz w:val="22"/>
          <w:szCs w:val="22"/>
        </w:rPr>
        <w:t xml:space="preserve"> are </w:t>
      </w:r>
      <w:r w:rsidR="000C0D26" w:rsidRPr="00052349">
        <w:rPr>
          <w:color w:val="282828"/>
          <w:sz w:val="22"/>
          <w:szCs w:val="22"/>
        </w:rPr>
        <w:t>important to all Dundee employees</w:t>
      </w:r>
      <w:r w:rsidR="00247955" w:rsidRPr="00052349">
        <w:rPr>
          <w:color w:val="282828"/>
          <w:sz w:val="22"/>
          <w:szCs w:val="22"/>
        </w:rPr>
        <w:t>. The d</w:t>
      </w:r>
      <w:r w:rsidR="000C0D26" w:rsidRPr="00052349">
        <w:rPr>
          <w:color w:val="282828"/>
          <w:sz w:val="22"/>
          <w:szCs w:val="22"/>
        </w:rPr>
        <w:t xml:space="preserve">esire </w:t>
      </w:r>
      <w:r w:rsidRPr="00052349">
        <w:rPr>
          <w:color w:val="282828"/>
          <w:sz w:val="22"/>
          <w:szCs w:val="22"/>
        </w:rPr>
        <w:t>to improve</w:t>
      </w:r>
      <w:r w:rsidR="00247955" w:rsidRPr="00052349">
        <w:rPr>
          <w:color w:val="282828"/>
          <w:sz w:val="22"/>
          <w:szCs w:val="22"/>
        </w:rPr>
        <w:t xml:space="preserve"> and promote</w:t>
      </w:r>
      <w:r w:rsidR="000C0D26" w:rsidRPr="00052349">
        <w:rPr>
          <w:color w:val="282828"/>
          <w:sz w:val="22"/>
          <w:szCs w:val="22"/>
        </w:rPr>
        <w:t xml:space="preserve"> Dundee both </w:t>
      </w:r>
      <w:r w:rsidR="00247955" w:rsidRPr="00052349">
        <w:rPr>
          <w:color w:val="282828"/>
          <w:sz w:val="22"/>
          <w:szCs w:val="22"/>
        </w:rPr>
        <w:t xml:space="preserve">at a </w:t>
      </w:r>
      <w:r w:rsidRPr="00052349">
        <w:rPr>
          <w:color w:val="282828"/>
          <w:sz w:val="22"/>
          <w:szCs w:val="22"/>
        </w:rPr>
        <w:t xml:space="preserve">local and </w:t>
      </w:r>
      <w:r w:rsidR="000C0D26" w:rsidRPr="00052349">
        <w:rPr>
          <w:color w:val="282828"/>
          <w:sz w:val="22"/>
          <w:szCs w:val="22"/>
        </w:rPr>
        <w:t xml:space="preserve">national </w:t>
      </w:r>
      <w:r w:rsidR="00247955" w:rsidRPr="00052349">
        <w:rPr>
          <w:color w:val="282828"/>
          <w:sz w:val="22"/>
          <w:szCs w:val="22"/>
        </w:rPr>
        <w:t>level</w:t>
      </w:r>
      <w:r w:rsidR="000C0D26" w:rsidRPr="00052349">
        <w:rPr>
          <w:color w:val="282828"/>
          <w:sz w:val="22"/>
          <w:szCs w:val="22"/>
        </w:rPr>
        <w:t xml:space="preserve">. Being a Dundee employee provides the opportunity to work with both coworkers and administration you can trust, and who are aligned with the same purpose, </w:t>
      </w:r>
      <w:r w:rsidR="00247955" w:rsidRPr="00052349">
        <w:rPr>
          <w:color w:val="282828"/>
          <w:sz w:val="22"/>
          <w:szCs w:val="22"/>
        </w:rPr>
        <w:t xml:space="preserve">to </w:t>
      </w:r>
      <w:r w:rsidR="000C0D26" w:rsidRPr="00052349">
        <w:rPr>
          <w:color w:val="282828"/>
          <w:sz w:val="22"/>
          <w:szCs w:val="22"/>
        </w:rPr>
        <w:t xml:space="preserve">be recognized for your contributions and accomplishments toward the success of Dundee, </w:t>
      </w:r>
      <w:r w:rsidR="00247955" w:rsidRPr="00052349">
        <w:rPr>
          <w:color w:val="282828"/>
          <w:sz w:val="22"/>
          <w:szCs w:val="22"/>
        </w:rPr>
        <w:t xml:space="preserve">to </w:t>
      </w:r>
      <w:r w:rsidR="000C0D26" w:rsidRPr="00052349">
        <w:rPr>
          <w:color w:val="282828"/>
          <w:sz w:val="22"/>
          <w:szCs w:val="22"/>
        </w:rPr>
        <w:t xml:space="preserve">inspire and </w:t>
      </w:r>
      <w:r w:rsidR="009B0E29" w:rsidRPr="00052349">
        <w:rPr>
          <w:color w:val="282828"/>
          <w:sz w:val="22"/>
          <w:szCs w:val="22"/>
        </w:rPr>
        <w:t>instill</w:t>
      </w:r>
      <w:r w:rsidR="000C0D26" w:rsidRPr="00052349">
        <w:rPr>
          <w:color w:val="282828"/>
          <w:sz w:val="22"/>
          <w:szCs w:val="22"/>
        </w:rPr>
        <w:t xml:space="preserve"> confidence </w:t>
      </w:r>
      <w:r w:rsidR="009B0E29" w:rsidRPr="00052349">
        <w:rPr>
          <w:color w:val="282828"/>
          <w:sz w:val="22"/>
          <w:szCs w:val="22"/>
        </w:rPr>
        <w:t>in</w:t>
      </w:r>
      <w:r w:rsidR="000C0D26" w:rsidRPr="00052349">
        <w:rPr>
          <w:color w:val="282828"/>
          <w:sz w:val="22"/>
          <w:szCs w:val="22"/>
        </w:rPr>
        <w:t xml:space="preserve"> your</w:t>
      </w:r>
      <w:r w:rsidR="00247955" w:rsidRPr="00052349">
        <w:rPr>
          <w:color w:val="282828"/>
          <w:sz w:val="22"/>
          <w:szCs w:val="22"/>
        </w:rPr>
        <w:t xml:space="preserve"> </w:t>
      </w:r>
      <w:r w:rsidR="000C0D26" w:rsidRPr="00052349">
        <w:rPr>
          <w:color w:val="282828"/>
          <w:sz w:val="22"/>
          <w:szCs w:val="22"/>
        </w:rPr>
        <w:t>coworkers</w:t>
      </w:r>
      <w:r w:rsidR="009B0E29" w:rsidRPr="00052349">
        <w:rPr>
          <w:color w:val="282828"/>
          <w:sz w:val="22"/>
          <w:szCs w:val="22"/>
        </w:rPr>
        <w:t xml:space="preserve"> as you </w:t>
      </w:r>
      <w:r w:rsidR="000C0D26" w:rsidRPr="00052349">
        <w:rPr>
          <w:color w:val="282828"/>
          <w:sz w:val="22"/>
          <w:szCs w:val="22"/>
        </w:rPr>
        <w:t xml:space="preserve">enjoy working as part of a diverse and dynamic team. </w:t>
      </w:r>
    </w:p>
    <w:p w14:paraId="6B79F6E4" w14:textId="69141603" w:rsidR="0092725B" w:rsidRPr="00052349" w:rsidRDefault="00220B7A" w:rsidP="0092725B">
      <w:pPr>
        <w:pStyle w:val="NormalWeb"/>
        <w:shd w:val="clear" w:color="auto" w:fill="FFFFFF"/>
        <w:rPr>
          <w:color w:val="282828"/>
          <w:sz w:val="22"/>
          <w:szCs w:val="22"/>
        </w:rPr>
      </w:pPr>
      <w:r w:rsidRPr="00052349">
        <w:rPr>
          <w:rStyle w:val="Strong"/>
          <w:b w:val="0"/>
          <w:bCs w:val="0"/>
          <w:color w:val="282828"/>
          <w:sz w:val="22"/>
          <w:szCs w:val="22"/>
        </w:rPr>
        <w:t>Have the o</w:t>
      </w:r>
      <w:r w:rsidR="0092725B" w:rsidRPr="00052349">
        <w:rPr>
          <w:rStyle w:val="Strong"/>
          <w:b w:val="0"/>
          <w:bCs w:val="0"/>
          <w:color w:val="282828"/>
          <w:sz w:val="22"/>
          <w:szCs w:val="22"/>
        </w:rPr>
        <w:t>pportunities to develop and grow</w:t>
      </w:r>
      <w:r w:rsidR="0092725B" w:rsidRPr="00052349">
        <w:rPr>
          <w:color w:val="282828"/>
          <w:sz w:val="22"/>
          <w:szCs w:val="22"/>
        </w:rPr>
        <w:t> </w:t>
      </w:r>
      <w:r w:rsidRPr="00052349">
        <w:rPr>
          <w:color w:val="282828"/>
          <w:sz w:val="22"/>
          <w:szCs w:val="22"/>
        </w:rPr>
        <w:t xml:space="preserve">by </w:t>
      </w:r>
      <w:r w:rsidR="009A6CA5" w:rsidRPr="00052349">
        <w:rPr>
          <w:color w:val="282828"/>
          <w:sz w:val="22"/>
          <w:szCs w:val="22"/>
        </w:rPr>
        <w:t>foster</w:t>
      </w:r>
      <w:r w:rsidRPr="00052349">
        <w:rPr>
          <w:color w:val="282828"/>
          <w:sz w:val="22"/>
          <w:szCs w:val="22"/>
        </w:rPr>
        <w:t>ing</w:t>
      </w:r>
      <w:r w:rsidR="009A6CA5" w:rsidRPr="00052349">
        <w:rPr>
          <w:color w:val="282828"/>
          <w:sz w:val="22"/>
          <w:szCs w:val="22"/>
        </w:rPr>
        <w:t xml:space="preserve"> both the professional and personal growth of your team through training, mentorship and </w:t>
      </w:r>
      <w:r w:rsidR="00E76744" w:rsidRPr="00052349">
        <w:rPr>
          <w:color w:val="282828"/>
          <w:sz w:val="22"/>
          <w:szCs w:val="22"/>
        </w:rPr>
        <w:t>promotion</w:t>
      </w:r>
      <w:r w:rsidR="009A6CA5" w:rsidRPr="00052349">
        <w:rPr>
          <w:color w:val="282828"/>
          <w:sz w:val="22"/>
          <w:szCs w:val="22"/>
        </w:rPr>
        <w:t>,  be</w:t>
      </w:r>
      <w:r w:rsidRPr="00052349">
        <w:rPr>
          <w:color w:val="282828"/>
          <w:sz w:val="22"/>
          <w:szCs w:val="22"/>
        </w:rPr>
        <w:t>ing</w:t>
      </w:r>
      <w:r w:rsidR="009A6CA5" w:rsidRPr="00052349">
        <w:rPr>
          <w:color w:val="282828"/>
          <w:sz w:val="22"/>
          <w:szCs w:val="22"/>
        </w:rPr>
        <w:t xml:space="preserve"> both a coworker and leader employees can trust, </w:t>
      </w:r>
      <w:r w:rsidR="00F55088" w:rsidRPr="00052349">
        <w:rPr>
          <w:color w:val="282828"/>
          <w:sz w:val="22"/>
          <w:szCs w:val="22"/>
        </w:rPr>
        <w:t xml:space="preserve">and </w:t>
      </w:r>
      <w:r w:rsidR="009A6CA5" w:rsidRPr="00052349">
        <w:rPr>
          <w:color w:val="282828"/>
          <w:sz w:val="22"/>
          <w:szCs w:val="22"/>
        </w:rPr>
        <w:t xml:space="preserve">create and promote an environment where employees enjoy coming to work. </w:t>
      </w:r>
    </w:p>
    <w:p w14:paraId="410175D9" w14:textId="146B64BD" w:rsidR="0092725B" w:rsidRPr="00052349" w:rsidRDefault="0092725B" w:rsidP="0092725B">
      <w:pPr>
        <w:pStyle w:val="NormalWeb"/>
        <w:shd w:val="clear" w:color="auto" w:fill="FFFFFF"/>
        <w:rPr>
          <w:color w:val="282828"/>
          <w:sz w:val="22"/>
          <w:szCs w:val="22"/>
        </w:rPr>
      </w:pPr>
      <w:r w:rsidRPr="00052349">
        <w:rPr>
          <w:rStyle w:val="Strong"/>
          <w:b w:val="0"/>
          <w:bCs w:val="0"/>
          <w:color w:val="282828"/>
          <w:sz w:val="22"/>
          <w:szCs w:val="22"/>
        </w:rPr>
        <w:t xml:space="preserve">Connection </w:t>
      </w:r>
      <w:r w:rsidR="00C47F26" w:rsidRPr="00052349">
        <w:rPr>
          <w:color w:val="282828"/>
          <w:sz w:val="22"/>
          <w:szCs w:val="22"/>
        </w:rPr>
        <w:t>with Dundee residents</w:t>
      </w:r>
      <w:r w:rsidR="00F55088" w:rsidRPr="00052349">
        <w:rPr>
          <w:color w:val="282828"/>
          <w:sz w:val="22"/>
          <w:szCs w:val="22"/>
        </w:rPr>
        <w:t xml:space="preserve"> and</w:t>
      </w:r>
      <w:r w:rsidR="00C47F26" w:rsidRPr="00052349">
        <w:rPr>
          <w:color w:val="282828"/>
          <w:sz w:val="22"/>
          <w:szCs w:val="22"/>
        </w:rPr>
        <w:t xml:space="preserve"> </w:t>
      </w:r>
      <w:r w:rsidR="00F55088" w:rsidRPr="00052349">
        <w:rPr>
          <w:color w:val="282828"/>
          <w:sz w:val="22"/>
          <w:szCs w:val="22"/>
        </w:rPr>
        <w:t>visitors by en</w:t>
      </w:r>
      <w:r w:rsidR="00E76744" w:rsidRPr="00052349">
        <w:rPr>
          <w:color w:val="282828"/>
          <w:sz w:val="22"/>
          <w:szCs w:val="22"/>
        </w:rPr>
        <w:t>gaging</w:t>
      </w:r>
      <w:r w:rsidR="00F55088" w:rsidRPr="00052349">
        <w:rPr>
          <w:color w:val="282828"/>
          <w:sz w:val="22"/>
          <w:szCs w:val="22"/>
        </w:rPr>
        <w:t xml:space="preserve"> with our community by participating in yearly town</w:t>
      </w:r>
      <w:r w:rsidR="00E76744" w:rsidRPr="00052349">
        <w:rPr>
          <w:color w:val="282828"/>
          <w:sz w:val="22"/>
          <w:szCs w:val="22"/>
        </w:rPr>
        <w:t xml:space="preserve"> events, while e</w:t>
      </w:r>
      <w:r w:rsidR="00247955" w:rsidRPr="00052349">
        <w:rPr>
          <w:color w:val="282828"/>
          <w:sz w:val="22"/>
          <w:szCs w:val="22"/>
        </w:rPr>
        <w:t>mpowering</w:t>
      </w:r>
      <w:r w:rsidR="00F55088" w:rsidRPr="00052349">
        <w:rPr>
          <w:color w:val="282828"/>
          <w:sz w:val="22"/>
          <w:szCs w:val="22"/>
        </w:rPr>
        <w:t xml:space="preserve"> people to be a positive influence </w:t>
      </w:r>
      <w:r w:rsidR="00247955" w:rsidRPr="00052349">
        <w:rPr>
          <w:color w:val="282828"/>
          <w:sz w:val="22"/>
          <w:szCs w:val="22"/>
        </w:rPr>
        <w:t xml:space="preserve">to make a difference in their community. </w:t>
      </w:r>
      <w:r w:rsidR="00F55088" w:rsidRPr="00052349">
        <w:rPr>
          <w:color w:val="282828"/>
          <w:sz w:val="22"/>
          <w:szCs w:val="22"/>
        </w:rPr>
        <w:t xml:space="preserve"> These are </w:t>
      </w:r>
      <w:r w:rsidRPr="00052349">
        <w:rPr>
          <w:color w:val="282828"/>
          <w:sz w:val="22"/>
          <w:szCs w:val="22"/>
        </w:rPr>
        <w:t xml:space="preserve">benefits that come </w:t>
      </w:r>
      <w:r w:rsidR="00247955" w:rsidRPr="00052349">
        <w:rPr>
          <w:color w:val="282828"/>
          <w:sz w:val="22"/>
          <w:szCs w:val="22"/>
        </w:rPr>
        <w:t xml:space="preserve">through excellence in networking, collaborating and engaging with those that  are </w:t>
      </w:r>
      <w:r w:rsidR="00C47F26" w:rsidRPr="00052349">
        <w:rPr>
          <w:color w:val="282828"/>
          <w:sz w:val="22"/>
          <w:szCs w:val="22"/>
        </w:rPr>
        <w:t>committed to Dundee’s success and growth</w:t>
      </w:r>
      <w:r w:rsidR="00247955" w:rsidRPr="00052349">
        <w:rPr>
          <w:color w:val="282828"/>
          <w:sz w:val="22"/>
          <w:szCs w:val="22"/>
        </w:rPr>
        <w:t xml:space="preserve">. While </w:t>
      </w:r>
      <w:r w:rsidR="00F55088" w:rsidRPr="00052349">
        <w:rPr>
          <w:color w:val="282828"/>
          <w:sz w:val="22"/>
          <w:szCs w:val="22"/>
        </w:rPr>
        <w:t xml:space="preserve">taking time to interact and celebrate our town, community and employees.  Whether that be at in person </w:t>
      </w:r>
      <w:r w:rsidR="00F55088" w:rsidRPr="00052349">
        <w:rPr>
          <w:color w:val="282828"/>
          <w:sz w:val="22"/>
          <w:szCs w:val="22"/>
        </w:rPr>
        <w:t>events such as the Easter Egg Hunt, 4</w:t>
      </w:r>
      <w:r w:rsidR="00F55088" w:rsidRPr="00052349">
        <w:rPr>
          <w:color w:val="282828"/>
          <w:sz w:val="22"/>
          <w:szCs w:val="22"/>
          <w:vertAlign w:val="superscript"/>
        </w:rPr>
        <w:t>th</w:t>
      </w:r>
      <w:r w:rsidR="00F55088" w:rsidRPr="00052349">
        <w:rPr>
          <w:color w:val="282828"/>
          <w:sz w:val="22"/>
          <w:szCs w:val="22"/>
        </w:rPr>
        <w:t xml:space="preserve"> of July Celebration, Christmas Tree Lighting and Christmas parade to name a few</w:t>
      </w:r>
      <w:r w:rsidR="00F55088" w:rsidRPr="00052349">
        <w:rPr>
          <w:color w:val="282828"/>
          <w:sz w:val="22"/>
          <w:szCs w:val="22"/>
        </w:rPr>
        <w:t xml:space="preserve"> or online at </w:t>
      </w:r>
      <w:r w:rsidR="00247955" w:rsidRPr="00052349">
        <w:rPr>
          <w:color w:val="282828"/>
          <w:sz w:val="22"/>
          <w:szCs w:val="22"/>
        </w:rPr>
        <w:t xml:space="preserve">our Facebook page </w:t>
      </w:r>
      <w:hyperlink r:id="rId8" w:history="1">
        <w:r w:rsidR="00247955" w:rsidRPr="00052349">
          <w:rPr>
            <w:rStyle w:val="Hyperlink"/>
            <w:sz w:val="22"/>
            <w:szCs w:val="22"/>
          </w:rPr>
          <w:t>https://www.facebook.com/townofdundee</w:t>
        </w:r>
      </w:hyperlink>
      <w:r w:rsidR="00247955" w:rsidRPr="00052349">
        <w:rPr>
          <w:color w:val="282828"/>
          <w:sz w:val="22"/>
          <w:szCs w:val="22"/>
        </w:rPr>
        <w:t xml:space="preserve"> </w:t>
      </w:r>
      <w:r w:rsidR="003E58EC" w:rsidRPr="00052349">
        <w:rPr>
          <w:color w:val="282828"/>
          <w:sz w:val="22"/>
          <w:szCs w:val="22"/>
        </w:rPr>
        <w:t>and</w:t>
      </w:r>
      <w:r w:rsidR="00247955" w:rsidRPr="00052349">
        <w:rPr>
          <w:color w:val="282828"/>
          <w:sz w:val="22"/>
          <w:szCs w:val="22"/>
        </w:rPr>
        <w:t xml:space="preserve"> the Town of Dundee website at </w:t>
      </w:r>
      <w:hyperlink r:id="rId9" w:history="1">
        <w:r w:rsidR="00247955" w:rsidRPr="00052349">
          <w:rPr>
            <w:rStyle w:val="Hyperlink"/>
            <w:sz w:val="22"/>
            <w:szCs w:val="22"/>
          </w:rPr>
          <w:t>www.townofdundee.com</w:t>
        </w:r>
      </w:hyperlink>
      <w:r w:rsidR="00247955" w:rsidRPr="00052349">
        <w:rPr>
          <w:color w:val="282828"/>
          <w:sz w:val="22"/>
          <w:szCs w:val="22"/>
        </w:rPr>
        <w:t>.</w:t>
      </w:r>
    </w:p>
    <w:p w14:paraId="00D9F5F7" w14:textId="77777777" w:rsidR="00077696" w:rsidRPr="00052349" w:rsidRDefault="00077696" w:rsidP="00673816">
      <w:pPr>
        <w:jc w:val="both"/>
        <w:rPr>
          <w:rFonts w:ascii="Times New Roman" w:hAnsi="Times New Roman" w:cs="Times New Roman"/>
          <w:b/>
          <w:u w:val="single"/>
        </w:rPr>
      </w:pPr>
      <w:r w:rsidRPr="00052349">
        <w:rPr>
          <w:rFonts w:ascii="Times New Roman" w:hAnsi="Times New Roman" w:cs="Times New Roman"/>
          <w:b/>
          <w:u w:val="single"/>
        </w:rPr>
        <w:lastRenderedPageBreak/>
        <w:t>ESSENTIAL DUTIES</w:t>
      </w:r>
    </w:p>
    <w:p w14:paraId="44BDA5A0" w14:textId="77777777" w:rsidR="00D132DE" w:rsidRPr="00052349" w:rsidRDefault="00A40D22" w:rsidP="00D13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52349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Relating </w:t>
      </w:r>
      <w:r w:rsidR="00D132DE" w:rsidRPr="00052349">
        <w:rPr>
          <w:rFonts w:ascii="Times New Roman" w:eastAsia="Times New Roman" w:hAnsi="Times New Roman" w:cs="Times New Roman"/>
          <w:bCs/>
          <w:color w:val="000000"/>
          <w:u w:val="single"/>
        </w:rPr>
        <w:t>to</w:t>
      </w:r>
      <w:r w:rsidRPr="00052349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Financial Administration, Accounting </w:t>
      </w:r>
      <w:r w:rsidR="00673816" w:rsidRPr="00052349">
        <w:rPr>
          <w:rFonts w:ascii="Times New Roman" w:eastAsia="Times New Roman" w:hAnsi="Times New Roman" w:cs="Times New Roman"/>
          <w:bCs/>
          <w:color w:val="000000"/>
          <w:u w:val="single"/>
        </w:rPr>
        <w:t>and</w:t>
      </w:r>
      <w:r w:rsidRPr="00052349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Reporting:</w:t>
      </w:r>
    </w:p>
    <w:p w14:paraId="3A87BB00" w14:textId="77777777" w:rsidR="00A40D22" w:rsidRPr="00052349" w:rsidRDefault="00A40D22" w:rsidP="00D132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52349">
        <w:rPr>
          <w:rFonts w:ascii="Times New Roman" w:eastAsia="Times New Roman" w:hAnsi="Times New Roman" w:cs="Times New Roman"/>
          <w:color w:val="000000"/>
        </w:rPr>
        <w:t>Supervise and manage Finance staff including planning, scheduling and assigning work related to preparation of the general ledger, accounts payable and budget preparation. Instruct and train employees on a variety of computer applications, proper procedures and policies on technical accounting issues.</w:t>
      </w:r>
    </w:p>
    <w:p w14:paraId="041DC612" w14:textId="77777777" w:rsidR="00A40D22" w:rsidRPr="00052349" w:rsidRDefault="00A40D22" w:rsidP="006738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Confer with and counsel subordinate staff to exchange information and/or explain work policies, procedures and guidelines, identify work related problems and formulate possible solutions.</w:t>
      </w:r>
    </w:p>
    <w:p w14:paraId="05445691" w14:textId="77777777" w:rsidR="00A40D22" w:rsidRPr="00052349" w:rsidRDefault="00A40D22" w:rsidP="006738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Ensure that the Town’s financial accounting reporting is in accordance with Generally Accepted Accounting Practices (GAAP) and that the Town’s financial operations conform to pertinent regulations, standards and guidelines.</w:t>
      </w:r>
    </w:p>
    <w:p w14:paraId="29B9AABB" w14:textId="77777777" w:rsidR="00A40D22" w:rsidRPr="00052349" w:rsidRDefault="00A40D22" w:rsidP="00D132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Establish town-wide uniform policies in financial procedures, fiscal reporting, accounting methods, budget preparation and debt administration.</w:t>
      </w:r>
    </w:p>
    <w:p w14:paraId="52D7884C" w14:textId="77777777" w:rsidR="00A40D22" w:rsidRPr="00052349" w:rsidRDefault="00A40D22" w:rsidP="006738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Oversee design, selection and implementation of all manual and automated systems for the Town’s centralized financial systems.</w:t>
      </w:r>
    </w:p>
    <w:p w14:paraId="3194A693" w14:textId="77777777" w:rsidR="00A40D22" w:rsidRPr="00052349" w:rsidRDefault="00A40D22" w:rsidP="006738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 xml:space="preserve">Supervise and direct the preparation of all </w:t>
      </w:r>
      <w:r w:rsidR="00490D37" w:rsidRPr="00052349">
        <w:rPr>
          <w:rFonts w:ascii="Times New Roman" w:eastAsia="Times New Roman" w:hAnsi="Times New Roman" w:cs="Times New Roman"/>
          <w:color w:val="000000"/>
        </w:rPr>
        <w:t>required town</w:t>
      </w:r>
      <w:r w:rsidRPr="00052349">
        <w:rPr>
          <w:rFonts w:ascii="Times New Roman" w:eastAsia="Times New Roman" w:hAnsi="Times New Roman" w:cs="Times New Roman"/>
          <w:color w:val="000000"/>
        </w:rPr>
        <w:t>,</w:t>
      </w:r>
      <w:r w:rsidR="00490D37" w:rsidRPr="00052349">
        <w:rPr>
          <w:rFonts w:ascii="Times New Roman" w:eastAsia="Times New Roman" w:hAnsi="Times New Roman" w:cs="Times New Roman"/>
          <w:color w:val="000000"/>
        </w:rPr>
        <w:t xml:space="preserve"> county,</w:t>
      </w:r>
      <w:r w:rsidRPr="00052349">
        <w:rPr>
          <w:rFonts w:ascii="Times New Roman" w:eastAsia="Times New Roman" w:hAnsi="Times New Roman" w:cs="Times New Roman"/>
          <w:color w:val="000000"/>
        </w:rPr>
        <w:t xml:space="preserve"> state and federal financial reports, budgets, financial analysis and studies of revenues, expenditures, assets, liabilities and equities; oversee development of the Town’s audited annual financial statements. </w:t>
      </w:r>
    </w:p>
    <w:p w14:paraId="2EC71C83" w14:textId="77777777" w:rsidR="00A40D22" w:rsidRPr="00052349" w:rsidRDefault="00A40D22" w:rsidP="006738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Assure accurate and timely preparation of monthly, annual and other routine or special purpose reports.</w:t>
      </w:r>
    </w:p>
    <w:p w14:paraId="279D8F87" w14:textId="77777777" w:rsidR="00A40D22" w:rsidRPr="00052349" w:rsidRDefault="00A40D22" w:rsidP="006738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 xml:space="preserve">Provide advice, counsel and direction to all department heads and staff to the extent necessary to </w:t>
      </w:r>
      <w:r w:rsidR="00D132DE" w:rsidRPr="00052349">
        <w:rPr>
          <w:rFonts w:ascii="Times New Roman" w:eastAsia="Times New Roman" w:hAnsi="Times New Roman" w:cs="Times New Roman"/>
          <w:color w:val="000000"/>
        </w:rPr>
        <w:t>ensure</w:t>
      </w:r>
      <w:r w:rsidRPr="00052349">
        <w:rPr>
          <w:rFonts w:ascii="Times New Roman" w:eastAsia="Times New Roman" w:hAnsi="Times New Roman" w:cs="Times New Roman"/>
          <w:color w:val="000000"/>
        </w:rPr>
        <w:t xml:space="preserve"> effective administration and implementation of approved fiscal policies, plans and programs.</w:t>
      </w:r>
    </w:p>
    <w:p w14:paraId="629801E3" w14:textId="77777777" w:rsidR="00A40D22" w:rsidRPr="00052349" w:rsidRDefault="00A40D22" w:rsidP="006738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Coordinate the annual audit, review draft reports prior to finalizing the audit, prepare written response to audit findings and oversee implementation of necessary corrective action to address audit findings.</w:t>
      </w:r>
    </w:p>
    <w:p w14:paraId="7C8D451E" w14:textId="77777777" w:rsidR="00A40D22" w:rsidRPr="00052349" w:rsidRDefault="00A40D22" w:rsidP="006738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 xml:space="preserve">Administer the Town’s bonding program </w:t>
      </w:r>
      <w:r w:rsidR="00D132DE" w:rsidRPr="00052349">
        <w:rPr>
          <w:rFonts w:ascii="Times New Roman" w:eastAsia="Times New Roman" w:hAnsi="Times New Roman" w:cs="Times New Roman"/>
          <w:color w:val="000000"/>
        </w:rPr>
        <w:t>including</w:t>
      </w:r>
      <w:r w:rsidRPr="00052349">
        <w:rPr>
          <w:rFonts w:ascii="Times New Roman" w:eastAsia="Times New Roman" w:hAnsi="Times New Roman" w:cs="Times New Roman"/>
          <w:color w:val="000000"/>
        </w:rPr>
        <w:t xml:space="preserve"> working with bond consultants and attorneys for coordination of annual bonding plan; representing department at bid opening and closing on bond sales; reviewing official statement, initial resolution and awarding resolution for accuracy.</w:t>
      </w:r>
    </w:p>
    <w:p w14:paraId="52A18011" w14:textId="77777777" w:rsidR="00A40D22" w:rsidRPr="00052349" w:rsidRDefault="00A40D22" w:rsidP="006738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Develop and maintain annual and long-term debt management plan that is in accordance with federal, state and town regulations and that provides a consistent source of funds for capital improvements.</w:t>
      </w:r>
    </w:p>
    <w:p w14:paraId="18BAE2DF" w14:textId="77777777" w:rsidR="00A40D22" w:rsidRPr="00052349" w:rsidRDefault="00A40D22" w:rsidP="006738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Conduct financial impact analyses and prepare fiscal notes as required on leases, contracts, resolutions and make recommendations for approval and/or changes to leases, contracts, etc.</w:t>
      </w:r>
    </w:p>
    <w:p w14:paraId="549E3E8E" w14:textId="77777777" w:rsidR="00A40D22" w:rsidRPr="00052349" w:rsidRDefault="00A40D22" w:rsidP="006738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Present oral or written recommendations to the Town Manager, Town Commission and others in a clear and concise manner.</w:t>
      </w:r>
    </w:p>
    <w:p w14:paraId="3AFB1593" w14:textId="77777777" w:rsidR="0058235B" w:rsidRPr="00052349" w:rsidRDefault="0058235B" w:rsidP="005823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2349">
        <w:rPr>
          <w:rFonts w:ascii="Times New Roman" w:eastAsia="Times New Roman" w:hAnsi="Times New Roman" w:cs="Times New Roman"/>
        </w:rPr>
        <w:t xml:space="preserve">Evaluates the Town’s financial needs and makes procedural and operational recommendations to the Town Manager.  Assists with financial management procedure requests.  </w:t>
      </w:r>
    </w:p>
    <w:p w14:paraId="43F1DF37" w14:textId="62503B2D" w:rsidR="0058235B" w:rsidRPr="00052349" w:rsidRDefault="0058235B" w:rsidP="005823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2349">
        <w:rPr>
          <w:rFonts w:ascii="Times New Roman" w:eastAsia="Times New Roman" w:hAnsi="Times New Roman" w:cs="Times New Roman"/>
        </w:rPr>
        <w:t xml:space="preserve">Performs related </w:t>
      </w:r>
      <w:r w:rsidRPr="00052349">
        <w:rPr>
          <w:rFonts w:ascii="Times New Roman" w:eastAsia="Times New Roman" w:hAnsi="Times New Roman" w:cs="Times New Roman"/>
          <w:bCs/>
        </w:rPr>
        <w:t>non-essential</w:t>
      </w:r>
      <w:r w:rsidRPr="00052349">
        <w:rPr>
          <w:rFonts w:ascii="Times New Roman" w:eastAsia="Times New Roman" w:hAnsi="Times New Roman" w:cs="Times New Roman"/>
        </w:rPr>
        <w:t xml:space="preserve"> duties as required.</w:t>
      </w:r>
    </w:p>
    <w:p w14:paraId="55D2BA9B" w14:textId="77777777" w:rsidR="00A40D22" w:rsidRPr="00052349" w:rsidRDefault="00A40D22" w:rsidP="00673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  </w:t>
      </w:r>
    </w:p>
    <w:p w14:paraId="104DB12A" w14:textId="77777777" w:rsidR="00A40D22" w:rsidRPr="00052349" w:rsidRDefault="00A40D22" w:rsidP="00673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52349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Budget Monitoring </w:t>
      </w:r>
      <w:r w:rsidR="00673816" w:rsidRPr="00052349">
        <w:rPr>
          <w:rFonts w:ascii="Times New Roman" w:eastAsia="Times New Roman" w:hAnsi="Times New Roman" w:cs="Times New Roman"/>
          <w:bCs/>
          <w:color w:val="000000"/>
          <w:u w:val="single"/>
        </w:rPr>
        <w:t>and</w:t>
      </w:r>
      <w:r w:rsidRPr="00052349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Reporting:</w:t>
      </w:r>
    </w:p>
    <w:p w14:paraId="0F925E78" w14:textId="77777777" w:rsidR="00A40D22" w:rsidRPr="00052349" w:rsidRDefault="00A40D22" w:rsidP="006738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Monitor department budgets on a monthly basis to ensure departments are operating within budgeted levels as approved by the Commission and consistent with budget policies and procedures.</w:t>
      </w:r>
    </w:p>
    <w:p w14:paraId="7D3EDCA2" w14:textId="77660759" w:rsidR="00A40D22" w:rsidRPr="00052349" w:rsidRDefault="00A40D22" w:rsidP="006738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 xml:space="preserve">Develop budget monitoring reports and </w:t>
      </w:r>
      <w:r w:rsidR="00A91D6A" w:rsidRPr="00052349">
        <w:rPr>
          <w:rFonts w:ascii="Times New Roman" w:eastAsia="Times New Roman" w:hAnsi="Times New Roman" w:cs="Times New Roman"/>
          <w:color w:val="000000"/>
        </w:rPr>
        <w:t>present them</w:t>
      </w:r>
      <w:r w:rsidRPr="00052349">
        <w:rPr>
          <w:rFonts w:ascii="Times New Roman" w:eastAsia="Times New Roman" w:hAnsi="Times New Roman" w:cs="Times New Roman"/>
          <w:color w:val="000000"/>
        </w:rPr>
        <w:t xml:space="preserve"> to Town Manager and Commission as required.</w:t>
      </w:r>
    </w:p>
    <w:p w14:paraId="6FA33825" w14:textId="77777777" w:rsidR="00A40D22" w:rsidRPr="00052349" w:rsidRDefault="00A40D22" w:rsidP="006738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Develop and implement procedures to identify emerging budget issues, revenue shortfalls or expenditure overruns by departments.</w:t>
      </w:r>
    </w:p>
    <w:p w14:paraId="63ADE909" w14:textId="77777777" w:rsidR="00A40D22" w:rsidRPr="00052349" w:rsidRDefault="00A40D22" w:rsidP="006738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Advise the Town Manager as required on emerging budget issues and develop options for resolution.</w:t>
      </w:r>
    </w:p>
    <w:p w14:paraId="21D1F961" w14:textId="77777777" w:rsidR="00A40D22" w:rsidRPr="00052349" w:rsidRDefault="00A40D22" w:rsidP="006738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Assist departments in preparing budget transfers consistent with policy and operating budget guidelines.</w:t>
      </w:r>
    </w:p>
    <w:p w14:paraId="0F58C26D" w14:textId="77777777" w:rsidR="00A40D22" w:rsidRPr="00052349" w:rsidRDefault="00A40D22" w:rsidP="006738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lastRenderedPageBreak/>
        <w:t>Review budget transfers to ensure compliance with policy and operating budget guidelines.</w:t>
      </w:r>
    </w:p>
    <w:p w14:paraId="5B278E50" w14:textId="77777777" w:rsidR="00A40D22" w:rsidRPr="00052349" w:rsidRDefault="00A40D22" w:rsidP="006738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Work with department managers and staff in other departments to understand financial and budgetary issues and monitor revenue and expenditure status.</w:t>
      </w:r>
    </w:p>
    <w:p w14:paraId="178B6E2E" w14:textId="77777777" w:rsidR="00A40D22" w:rsidRPr="00052349" w:rsidRDefault="00A40D22" w:rsidP="00673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 </w:t>
      </w:r>
    </w:p>
    <w:p w14:paraId="5B0E8964" w14:textId="77777777" w:rsidR="00A40D22" w:rsidRPr="00052349" w:rsidRDefault="00490D37" w:rsidP="00673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52349">
        <w:rPr>
          <w:rFonts w:ascii="Times New Roman" w:eastAsia="Times New Roman" w:hAnsi="Times New Roman" w:cs="Times New Roman"/>
          <w:bCs/>
          <w:color w:val="000000"/>
          <w:u w:val="single"/>
        </w:rPr>
        <w:t>Town</w:t>
      </w:r>
      <w:r w:rsidR="00A40D22" w:rsidRPr="00052349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Budget Development:</w:t>
      </w:r>
    </w:p>
    <w:p w14:paraId="57B9A163" w14:textId="251994D6" w:rsidR="00A40D22" w:rsidRPr="00052349" w:rsidRDefault="00A40D22" w:rsidP="006738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 xml:space="preserve">Assist the Town Manager with development of annual Town budget, </w:t>
      </w:r>
      <w:r w:rsidR="00A91D6A" w:rsidRPr="00052349">
        <w:rPr>
          <w:rFonts w:ascii="Times New Roman" w:eastAsia="Times New Roman" w:hAnsi="Times New Roman" w:cs="Times New Roman"/>
          <w:color w:val="000000"/>
        </w:rPr>
        <w:t>including</w:t>
      </w:r>
      <w:r w:rsidRPr="00052349">
        <w:rPr>
          <w:rFonts w:ascii="Times New Roman" w:eastAsia="Times New Roman" w:hAnsi="Times New Roman" w:cs="Times New Roman"/>
          <w:color w:val="000000"/>
        </w:rPr>
        <w:t xml:space="preserve"> developing timeframes and budget forms; analyzing/reviewing other department’s budgets for accuracy; assisting departments with budget preparation; preparing non-finance department budgets as needed; making recommendations as member of Town Executive Budget Team; reviewing tax apportionment.</w:t>
      </w:r>
    </w:p>
    <w:p w14:paraId="07712790" w14:textId="77777777" w:rsidR="00A40D22" w:rsidRPr="00052349" w:rsidRDefault="00A40D22" w:rsidP="006738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Report revenue and expense projections to management for annual budget and long-term planning purposes explaining the data analysis, assumptions and factual information impacting the projections.</w:t>
      </w:r>
    </w:p>
    <w:p w14:paraId="1B077590" w14:textId="77777777" w:rsidR="00A40D22" w:rsidRPr="00052349" w:rsidRDefault="00A40D22" w:rsidP="006738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Assist with the development of key budget assumptions including state and federal revenue projections, cost-to-continue increases and equalized value projections.</w:t>
      </w:r>
    </w:p>
    <w:p w14:paraId="0835DC46" w14:textId="77777777" w:rsidR="00A40D22" w:rsidRPr="00052349" w:rsidRDefault="00A40D22" w:rsidP="006738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Analyze department revenue projections and 12-month revenue and expenditure estimates to ensure realistic budget projections when developing the annual Town budget.</w:t>
      </w:r>
    </w:p>
    <w:p w14:paraId="15501D6F" w14:textId="10460BA1" w:rsidR="00A40D22" w:rsidRPr="00052349" w:rsidRDefault="00A40D22" w:rsidP="006738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 xml:space="preserve">Assist with the development of budget policies including the appropriate level of fund balance, </w:t>
      </w:r>
      <w:r w:rsidR="00A91D6A" w:rsidRPr="00052349">
        <w:rPr>
          <w:rFonts w:ascii="Times New Roman" w:eastAsia="Times New Roman" w:hAnsi="Times New Roman" w:cs="Times New Roman"/>
          <w:color w:val="000000"/>
        </w:rPr>
        <w:t>tax</w:t>
      </w:r>
      <w:r w:rsidRPr="00052349">
        <w:rPr>
          <w:rFonts w:ascii="Times New Roman" w:eastAsia="Times New Roman" w:hAnsi="Times New Roman" w:cs="Times New Roman"/>
          <w:color w:val="000000"/>
        </w:rPr>
        <w:t xml:space="preserve"> levels and long-term debt options.</w:t>
      </w:r>
    </w:p>
    <w:p w14:paraId="3D85E10C" w14:textId="77777777" w:rsidR="00A40D22" w:rsidRPr="00052349" w:rsidRDefault="00A40D22" w:rsidP="006738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Make presentations to the Town Manager and the Town Commission related to budget provisions and financial assumptions and projections as required.</w:t>
      </w:r>
    </w:p>
    <w:p w14:paraId="54176C44" w14:textId="77777777" w:rsidR="00D132DE" w:rsidRPr="00052349" w:rsidRDefault="00A40D22" w:rsidP="006738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Performs related duties as assigned.</w:t>
      </w:r>
    </w:p>
    <w:p w14:paraId="21A13D8E" w14:textId="77777777" w:rsidR="00D132DE" w:rsidRPr="00052349" w:rsidRDefault="00D132DE" w:rsidP="00D132D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1C323B0" w14:textId="77777777" w:rsidR="00077696" w:rsidRPr="00052349" w:rsidRDefault="00077696" w:rsidP="00673816">
      <w:pPr>
        <w:jc w:val="both"/>
        <w:rPr>
          <w:rFonts w:ascii="Times New Roman" w:hAnsi="Times New Roman" w:cs="Times New Roman"/>
          <w:b/>
          <w:u w:val="single"/>
        </w:rPr>
      </w:pPr>
      <w:r w:rsidRPr="00052349">
        <w:rPr>
          <w:rFonts w:ascii="Times New Roman" w:hAnsi="Times New Roman" w:cs="Times New Roman"/>
          <w:b/>
          <w:u w:val="single"/>
        </w:rPr>
        <w:t xml:space="preserve">MINIMUM QUALIFICATIONS </w:t>
      </w:r>
    </w:p>
    <w:p w14:paraId="763CEC21" w14:textId="4C8D8007" w:rsidR="00077696" w:rsidRPr="00052349" w:rsidRDefault="00077696" w:rsidP="00D132D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052349">
        <w:rPr>
          <w:rFonts w:ascii="Times New Roman" w:hAnsi="Times New Roman" w:cs="Times New Roman"/>
          <w:b/>
          <w:bCs/>
          <w:u w:val="single"/>
        </w:rPr>
        <w:t>Education:</w:t>
      </w:r>
    </w:p>
    <w:p w14:paraId="6ED11A68" w14:textId="6DF6C617" w:rsidR="0058235B" w:rsidRPr="00052349" w:rsidRDefault="0058235B" w:rsidP="00582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Requires a </w:t>
      </w:r>
      <w:r w:rsidR="00A91D6A" w:rsidRPr="00052349">
        <w:rPr>
          <w:rFonts w:ascii="Times New Roman" w:hAnsi="Times New Roman" w:cs="Times New Roman"/>
          <w:color w:val="000000"/>
          <w:shd w:val="clear" w:color="auto" w:fill="FFFFFF"/>
        </w:rPr>
        <w:t>bachelor’s degree</w:t>
      </w:r>
      <w:r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 in accounting</w:t>
      </w:r>
      <w:r w:rsidR="00A40D22" w:rsidRPr="00052349">
        <w:rPr>
          <w:rFonts w:ascii="Times New Roman" w:hAnsi="Times New Roman" w:cs="Times New Roman"/>
          <w:color w:val="000000"/>
          <w:shd w:val="clear" w:color="auto" w:fill="FFFFFF"/>
        </w:rPr>
        <w:t>, Government Administration</w:t>
      </w:r>
      <w:r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 or Finance. </w:t>
      </w:r>
      <w:r w:rsidRPr="00052349">
        <w:rPr>
          <w:rFonts w:ascii="Times New Roman" w:hAnsi="Times New Roman" w:cs="Times New Roman"/>
        </w:rPr>
        <w:t>Possess or be able to obtain a Certified Public Accountant (CPA) license.  P</w:t>
      </w:r>
      <w:r w:rsidRPr="00052349">
        <w:rPr>
          <w:rFonts w:ascii="Times New Roman" w:eastAsia="Times New Roman" w:hAnsi="Times New Roman" w:cs="Times New Roman"/>
        </w:rPr>
        <w:t xml:space="preserve">ossess and maintains certification by the Government Finance Officers Association as a Certified Government Finance Officer (CGFO). </w:t>
      </w:r>
      <w:r w:rsidRPr="00052349">
        <w:rPr>
          <w:rFonts w:ascii="Times New Roman" w:hAnsi="Times New Roman" w:cs="Times New Roman"/>
        </w:rPr>
        <w:t xml:space="preserve">  </w:t>
      </w:r>
    </w:p>
    <w:p w14:paraId="23EAF55A" w14:textId="77777777" w:rsidR="0058235B" w:rsidRPr="00052349" w:rsidRDefault="0058235B" w:rsidP="00D132DE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54F67F6" w14:textId="0CDFC8E6" w:rsidR="00A91D6A" w:rsidRPr="00052349" w:rsidRDefault="00A91D6A" w:rsidP="00D132DE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52349">
        <w:rPr>
          <w:rFonts w:ascii="Times New Roman" w:hAnsi="Times New Roman" w:cs="Times New Roman"/>
          <w:b/>
          <w:bCs/>
          <w:u w:val="single"/>
        </w:rPr>
        <w:t>Experience:</w:t>
      </w:r>
    </w:p>
    <w:p w14:paraId="1A3B9BFC" w14:textId="7AC08404" w:rsidR="00D132DE" w:rsidRPr="00052349" w:rsidRDefault="00A91D6A" w:rsidP="00D132DE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2349">
        <w:rPr>
          <w:rFonts w:ascii="Times New Roman" w:hAnsi="Times New Roman" w:cs="Times New Roman"/>
          <w:color w:val="000000"/>
          <w:shd w:val="clear" w:color="auto" w:fill="FFFFFF"/>
        </w:rPr>
        <w:t>The s</w:t>
      </w:r>
      <w:r w:rsidR="00F20F99" w:rsidRPr="00052349">
        <w:rPr>
          <w:rFonts w:ascii="Times New Roman" w:hAnsi="Times New Roman" w:cs="Times New Roman"/>
          <w:color w:val="000000"/>
          <w:shd w:val="clear" w:color="auto" w:fill="FFFFFF"/>
        </w:rPr>
        <w:t>uccessful candidate</w:t>
      </w:r>
      <w:r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 must possess</w:t>
      </w:r>
      <w:r w:rsidR="00BA3A8A"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 three (3) to</w:t>
      </w:r>
      <w:r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 five</w:t>
      </w:r>
      <w:r w:rsidR="00A40D22"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052349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A40D22"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) years </w:t>
      </w:r>
      <w:r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of </w:t>
      </w:r>
      <w:r w:rsidR="00A40D22" w:rsidRPr="00052349">
        <w:rPr>
          <w:rFonts w:ascii="Times New Roman" w:hAnsi="Times New Roman" w:cs="Times New Roman"/>
          <w:color w:val="000000"/>
          <w:shd w:val="clear" w:color="auto" w:fill="FFFFFF"/>
        </w:rPr>
        <w:t>progressively responsible accounting experience including supervisory experience in a governmental environment; or any equivalent combination of education, training and experience which provides the necessary knowledge, skills and abilities.</w:t>
      </w:r>
    </w:p>
    <w:p w14:paraId="38C4EB30" w14:textId="77777777" w:rsidR="00A91D6A" w:rsidRPr="00052349" w:rsidRDefault="00A91D6A" w:rsidP="00D132DE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BDBDEE5" w14:textId="77777777" w:rsidR="00490D37" w:rsidRPr="00052349" w:rsidRDefault="00077696" w:rsidP="00673816">
      <w:pPr>
        <w:jc w:val="both"/>
        <w:rPr>
          <w:rFonts w:ascii="Times New Roman" w:hAnsi="Times New Roman" w:cs="Times New Roman"/>
          <w:b/>
          <w:u w:val="single"/>
        </w:rPr>
      </w:pPr>
      <w:r w:rsidRPr="00052349">
        <w:rPr>
          <w:rFonts w:ascii="Times New Roman" w:hAnsi="Times New Roman" w:cs="Times New Roman"/>
          <w:b/>
          <w:u w:val="single"/>
        </w:rPr>
        <w:t>KNOWLEDGE, SKILLS &amp; ABILITIES</w:t>
      </w:r>
    </w:p>
    <w:p w14:paraId="3D02FAEA" w14:textId="77777777" w:rsidR="00490D37" w:rsidRPr="00052349" w:rsidRDefault="00490D37" w:rsidP="0067381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u w:val="single"/>
        </w:rPr>
      </w:pPr>
      <w:r w:rsidRPr="00052349">
        <w:rPr>
          <w:rFonts w:ascii="Times New Roman" w:eastAsia="Times New Roman" w:hAnsi="Times New Roman" w:cs="Times New Roman"/>
          <w:color w:val="000000"/>
        </w:rPr>
        <w:t>Considerable knowledge of principles and practices of governmental accounting and budgeting.</w:t>
      </w:r>
    </w:p>
    <w:p w14:paraId="3660C970" w14:textId="77777777" w:rsidR="00490D37" w:rsidRPr="00052349" w:rsidRDefault="00490D37" w:rsidP="006738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Considerable knowledge of Town/local government operations.</w:t>
      </w:r>
    </w:p>
    <w:p w14:paraId="3A1C8CC7" w14:textId="77777777" w:rsidR="00490D37" w:rsidRPr="00052349" w:rsidRDefault="00490D37" w:rsidP="006738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Considerable knowledge of financial record keeping principles and techniques.</w:t>
      </w:r>
    </w:p>
    <w:p w14:paraId="745185E2" w14:textId="77777777" w:rsidR="00490D37" w:rsidRPr="00052349" w:rsidRDefault="00490D37" w:rsidP="006738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Considerable knowledge of the principles and practices of effective management and supervision.</w:t>
      </w:r>
    </w:p>
    <w:p w14:paraId="768A15E6" w14:textId="77777777" w:rsidR="00490D37" w:rsidRPr="00052349" w:rsidRDefault="00490D37" w:rsidP="006738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Knowledge of and ability to utilize a computer and the required software.</w:t>
      </w:r>
    </w:p>
    <w:p w14:paraId="2A7720DA" w14:textId="77777777" w:rsidR="00490D37" w:rsidRPr="00052349" w:rsidRDefault="00490D37" w:rsidP="006738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Co</w:t>
      </w:r>
      <w:r w:rsidR="00673816" w:rsidRPr="00052349">
        <w:rPr>
          <w:rFonts w:ascii="Times New Roman" w:eastAsia="Times New Roman" w:hAnsi="Times New Roman" w:cs="Times New Roman"/>
          <w:color w:val="000000"/>
        </w:rPr>
        <w:t>n</w:t>
      </w:r>
      <w:r w:rsidRPr="00052349">
        <w:rPr>
          <w:rFonts w:ascii="Times New Roman" w:eastAsia="Times New Roman" w:hAnsi="Times New Roman" w:cs="Times New Roman"/>
          <w:color w:val="000000"/>
        </w:rPr>
        <w:t>siderable skill in preparing and analyzing complex reports, budgets and statements.</w:t>
      </w:r>
    </w:p>
    <w:p w14:paraId="37340E42" w14:textId="77777777" w:rsidR="00490D37" w:rsidRPr="00052349" w:rsidRDefault="00490D37" w:rsidP="006738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Considerable skill in recommending, coordinating, implementing and maintaining financial information systems.</w:t>
      </w:r>
    </w:p>
    <w:p w14:paraId="6313C341" w14:textId="77777777" w:rsidR="00490D37" w:rsidRPr="00052349" w:rsidRDefault="00490D37" w:rsidP="006738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Considerable skill in planning and directing the work of others.</w:t>
      </w:r>
    </w:p>
    <w:p w14:paraId="0836872F" w14:textId="77777777" w:rsidR="00490D37" w:rsidRPr="00052349" w:rsidRDefault="00490D37" w:rsidP="006738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Considerable skill in presenting information and recommendations in a clear and concise manner.</w:t>
      </w:r>
    </w:p>
    <w:p w14:paraId="2EECBF23" w14:textId="77777777" w:rsidR="00490D37" w:rsidRPr="00052349" w:rsidRDefault="00490D37" w:rsidP="006738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Ability to plan, administer and evaluate programs and projects.</w:t>
      </w:r>
    </w:p>
    <w:p w14:paraId="4B6D69DF" w14:textId="77777777" w:rsidR="00490D37" w:rsidRPr="00052349" w:rsidRDefault="00490D37" w:rsidP="006738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Ability to communicate effectively both orally and in writing.</w:t>
      </w:r>
    </w:p>
    <w:p w14:paraId="3F8366C7" w14:textId="77777777" w:rsidR="00490D37" w:rsidRPr="00052349" w:rsidRDefault="00490D37" w:rsidP="006738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Ability to establish and maintain effective working relationships with staff and the public.</w:t>
      </w:r>
    </w:p>
    <w:p w14:paraId="2F0AC72C" w14:textId="77777777" w:rsidR="00D132DE" w:rsidRPr="00052349" w:rsidRDefault="00490D37" w:rsidP="00D132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Ability to work the required hours of the position.</w:t>
      </w:r>
    </w:p>
    <w:p w14:paraId="4B87A585" w14:textId="77777777" w:rsidR="00D132DE" w:rsidRPr="00052349" w:rsidRDefault="00D132DE" w:rsidP="00D132D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DE5C48C" w14:textId="77777777" w:rsidR="00077696" w:rsidRPr="00052349" w:rsidRDefault="00077696" w:rsidP="00673816">
      <w:pPr>
        <w:jc w:val="both"/>
        <w:rPr>
          <w:rFonts w:ascii="Times New Roman" w:hAnsi="Times New Roman" w:cs="Times New Roman"/>
          <w:b/>
          <w:u w:val="single"/>
        </w:rPr>
      </w:pPr>
      <w:r w:rsidRPr="00052349">
        <w:rPr>
          <w:rFonts w:ascii="Times New Roman" w:hAnsi="Times New Roman" w:cs="Times New Roman"/>
          <w:b/>
          <w:u w:val="single"/>
        </w:rPr>
        <w:lastRenderedPageBreak/>
        <w:t>OTHER REQUIREMENTS</w:t>
      </w:r>
    </w:p>
    <w:p w14:paraId="2F38C0BA" w14:textId="77777777" w:rsidR="00A91D6A" w:rsidRPr="00052349" w:rsidRDefault="00A91D6A" w:rsidP="00A91D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52349">
        <w:rPr>
          <w:rFonts w:ascii="Times New Roman" w:hAnsi="Times New Roman" w:cs="Times New Roman"/>
          <w:color w:val="000000"/>
          <w:shd w:val="clear" w:color="auto" w:fill="FFFFFF"/>
        </w:rPr>
        <w:t xml:space="preserve">Must have a valid Florida Driver’s License. </w:t>
      </w:r>
    </w:p>
    <w:p w14:paraId="62B1F18B" w14:textId="77777777" w:rsidR="00490D37" w:rsidRPr="00052349" w:rsidRDefault="00490D37" w:rsidP="006738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Lifting 20 pounds maximum with frequent lifting and/or carrying of objects weighing up to 10 pounds.</w:t>
      </w:r>
    </w:p>
    <w:p w14:paraId="5F8C54A9" w14:textId="77777777" w:rsidR="00490D37" w:rsidRPr="00052349" w:rsidRDefault="00490D37" w:rsidP="006738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Intermittent standing, walking and sitting.</w:t>
      </w:r>
    </w:p>
    <w:p w14:paraId="2598B834" w14:textId="77777777" w:rsidR="00490D37" w:rsidRPr="00052349" w:rsidRDefault="00490D37" w:rsidP="006738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Using hand(s)/feet for repetitive single grasping, fine manipulation, pushing and pulling, and operating controls.</w:t>
      </w:r>
    </w:p>
    <w:p w14:paraId="6EDF7070" w14:textId="77777777" w:rsidR="00490D37" w:rsidRPr="00052349" w:rsidRDefault="00490D37" w:rsidP="0067381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Occasional bending, twisting, squatting, climbing, reaching, and grappling.</w:t>
      </w:r>
    </w:p>
    <w:p w14:paraId="0CE978D1" w14:textId="77777777" w:rsidR="00D132DE" w:rsidRPr="00052349" w:rsidRDefault="00490D37" w:rsidP="00D132D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Communicating orally in a clear manner.</w:t>
      </w:r>
    </w:p>
    <w:p w14:paraId="73CCB4C7" w14:textId="77777777" w:rsidR="00D132DE" w:rsidRPr="00052349" w:rsidRDefault="00D132DE" w:rsidP="00D13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F4021BE" w14:textId="77777777" w:rsidR="00D132DE" w:rsidRPr="00052349" w:rsidRDefault="00D132DE" w:rsidP="00D13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The above is not to be construed as an exhaustive statement of duties, responsibilities or requirements.</w:t>
      </w:r>
    </w:p>
    <w:p w14:paraId="2A5B3BC9" w14:textId="77777777" w:rsidR="00D132DE" w:rsidRPr="00052349" w:rsidRDefault="00D132DE" w:rsidP="00D13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911459F" w14:textId="77777777" w:rsidR="00D132DE" w:rsidRPr="00052349" w:rsidRDefault="00D132DE" w:rsidP="00D13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2349">
        <w:rPr>
          <w:rFonts w:ascii="Times New Roman" w:eastAsia="Times New Roman" w:hAnsi="Times New Roman" w:cs="Times New Roman"/>
          <w:color w:val="000000"/>
        </w:rPr>
        <w:t>The Town of Dundee is an equal opportunity employer committed to an alcohol / drug free workplace and to providing equal opportunities regardless of age, race, color, gender, religion, national origin, marital status, veteran status, disability or any other legally protected status.</w:t>
      </w:r>
    </w:p>
    <w:p w14:paraId="3B9D7C93" w14:textId="77777777" w:rsidR="00D132DE" w:rsidRPr="00052349" w:rsidRDefault="00D132DE" w:rsidP="00D13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3C0F63C" w14:textId="7B3919BC" w:rsidR="00D132DE" w:rsidRPr="00052349" w:rsidRDefault="00D132DE" w:rsidP="00D1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05234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 acknowledge that I have read and understand the above job description in its entirety and am capable of performing all the stated requirements.</w:t>
      </w:r>
    </w:p>
    <w:p w14:paraId="3CB325AD" w14:textId="77777777" w:rsidR="00D132DE" w:rsidRPr="00D132DE" w:rsidRDefault="00D132DE" w:rsidP="00D1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14:paraId="4029E625" w14:textId="77777777" w:rsidR="00D132DE" w:rsidRPr="00D132DE" w:rsidRDefault="00D132DE" w:rsidP="00D13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6EE499" w14:textId="77777777" w:rsidR="00D132DE" w:rsidRPr="00D132DE" w:rsidRDefault="00D132DE" w:rsidP="00D13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32DE">
        <w:rPr>
          <w:rFonts w:ascii="Times New Roman" w:eastAsia="Times New Roman" w:hAnsi="Times New Roman" w:cs="Times New Roman"/>
          <w:color w:val="000000"/>
        </w:rPr>
        <w:t xml:space="preserve">__________________________________________ </w:t>
      </w:r>
      <w:r w:rsidRPr="00D132DE">
        <w:rPr>
          <w:rFonts w:ascii="Times New Roman" w:eastAsia="Times New Roman" w:hAnsi="Times New Roman" w:cs="Times New Roman"/>
          <w:color w:val="000000"/>
        </w:rPr>
        <w:tab/>
      </w:r>
      <w:r w:rsidRPr="00D132DE">
        <w:rPr>
          <w:rFonts w:ascii="Times New Roman" w:eastAsia="Times New Roman" w:hAnsi="Times New Roman" w:cs="Times New Roman"/>
          <w:color w:val="000000"/>
        </w:rPr>
        <w:tab/>
        <w:t>________________</w:t>
      </w:r>
    </w:p>
    <w:p w14:paraId="13447C2E" w14:textId="77777777" w:rsidR="00D132DE" w:rsidRPr="00D132DE" w:rsidRDefault="00D132DE" w:rsidP="00D13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32DE">
        <w:rPr>
          <w:rFonts w:ascii="Times New Roman" w:eastAsia="Times New Roman" w:hAnsi="Times New Roman" w:cs="Times New Roman"/>
          <w:color w:val="000000"/>
        </w:rPr>
        <w:t>Signature</w:t>
      </w:r>
      <w:r w:rsidRPr="00D132DE">
        <w:rPr>
          <w:rFonts w:ascii="Times New Roman" w:eastAsia="Times New Roman" w:hAnsi="Times New Roman" w:cs="Times New Roman"/>
          <w:color w:val="000000"/>
        </w:rPr>
        <w:tab/>
      </w:r>
      <w:r w:rsidRPr="00D132DE">
        <w:rPr>
          <w:rFonts w:ascii="Times New Roman" w:eastAsia="Times New Roman" w:hAnsi="Times New Roman" w:cs="Times New Roman"/>
          <w:color w:val="000000"/>
        </w:rPr>
        <w:tab/>
      </w:r>
      <w:r w:rsidRPr="00D132DE">
        <w:rPr>
          <w:rFonts w:ascii="Times New Roman" w:eastAsia="Times New Roman" w:hAnsi="Times New Roman" w:cs="Times New Roman"/>
          <w:color w:val="000000"/>
        </w:rPr>
        <w:tab/>
      </w:r>
      <w:r w:rsidRPr="00D132DE">
        <w:rPr>
          <w:rFonts w:ascii="Times New Roman" w:eastAsia="Times New Roman" w:hAnsi="Times New Roman" w:cs="Times New Roman"/>
          <w:color w:val="000000"/>
        </w:rPr>
        <w:tab/>
      </w:r>
      <w:r w:rsidRPr="00D132DE">
        <w:rPr>
          <w:rFonts w:ascii="Times New Roman" w:eastAsia="Times New Roman" w:hAnsi="Times New Roman" w:cs="Times New Roman"/>
          <w:color w:val="000000"/>
        </w:rPr>
        <w:tab/>
      </w:r>
      <w:r w:rsidRPr="00D132DE">
        <w:rPr>
          <w:rFonts w:ascii="Times New Roman" w:eastAsia="Times New Roman" w:hAnsi="Times New Roman" w:cs="Times New Roman"/>
          <w:color w:val="000000"/>
        </w:rPr>
        <w:tab/>
      </w:r>
      <w:r w:rsidRPr="00D132DE">
        <w:rPr>
          <w:rFonts w:ascii="Times New Roman" w:eastAsia="Times New Roman" w:hAnsi="Times New Roman" w:cs="Times New Roman"/>
          <w:color w:val="000000"/>
        </w:rPr>
        <w:tab/>
      </w:r>
      <w:r w:rsidRPr="00D132DE">
        <w:rPr>
          <w:rFonts w:ascii="Times New Roman" w:eastAsia="Times New Roman" w:hAnsi="Times New Roman" w:cs="Times New Roman"/>
          <w:color w:val="000000"/>
        </w:rPr>
        <w:tab/>
        <w:t>Date</w:t>
      </w:r>
    </w:p>
    <w:p w14:paraId="2A2D05C5" w14:textId="77777777" w:rsidR="00FE43F7" w:rsidRDefault="00FE43F7" w:rsidP="00D13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E52D444" w14:textId="199953B5" w:rsidR="00D132DE" w:rsidRPr="00D132DE" w:rsidRDefault="00D132DE" w:rsidP="00D132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32DE">
        <w:rPr>
          <w:rFonts w:ascii="Times New Roman" w:eastAsia="Times New Roman" w:hAnsi="Times New Roman" w:cs="Times New Roman"/>
          <w:color w:val="000000"/>
        </w:rPr>
        <w:t>___________________________________________</w:t>
      </w:r>
    </w:p>
    <w:p w14:paraId="6D60D4FF" w14:textId="1206D56E" w:rsidR="00077696" w:rsidRPr="00D132DE" w:rsidRDefault="00D132DE" w:rsidP="0067381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132DE">
        <w:rPr>
          <w:rFonts w:ascii="Times New Roman" w:eastAsia="Times New Roman" w:hAnsi="Times New Roman" w:cs="Times New Roman"/>
          <w:color w:val="000000"/>
        </w:rPr>
        <w:t>Print Name</w:t>
      </w:r>
      <w:r w:rsidR="00490D37" w:rsidRPr="00D132DE">
        <w:rPr>
          <w:rFonts w:ascii="Times New Roman" w:eastAsia="Times New Roman" w:hAnsi="Times New Roman" w:cs="Times New Roman"/>
          <w:color w:val="000000"/>
        </w:rPr>
        <w:t> </w:t>
      </w:r>
    </w:p>
    <w:sectPr w:rsidR="00077696" w:rsidRPr="00D132DE" w:rsidSect="00D13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965E" w14:textId="77777777" w:rsidR="00490D37" w:rsidRDefault="00490D37" w:rsidP="00490D37">
      <w:pPr>
        <w:spacing w:after="0" w:line="240" w:lineRule="auto"/>
      </w:pPr>
      <w:r>
        <w:separator/>
      </w:r>
    </w:p>
  </w:endnote>
  <w:endnote w:type="continuationSeparator" w:id="0">
    <w:p w14:paraId="32CC1B91" w14:textId="77777777" w:rsidR="00490D37" w:rsidRDefault="00490D37" w:rsidP="0049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D295" w14:textId="77777777" w:rsidR="006955AA" w:rsidRDefault="00695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E32" w14:textId="77777777" w:rsidR="006955AA" w:rsidRDefault="00695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CDD3" w14:textId="77777777" w:rsidR="006955AA" w:rsidRDefault="00695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2C01" w14:textId="77777777" w:rsidR="00490D37" w:rsidRDefault="00490D37" w:rsidP="00490D37">
      <w:pPr>
        <w:spacing w:after="0" w:line="240" w:lineRule="auto"/>
      </w:pPr>
      <w:r>
        <w:separator/>
      </w:r>
    </w:p>
  </w:footnote>
  <w:footnote w:type="continuationSeparator" w:id="0">
    <w:p w14:paraId="58017433" w14:textId="77777777" w:rsidR="00490D37" w:rsidRDefault="00490D37" w:rsidP="0049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934C" w14:textId="108CD370" w:rsidR="006955AA" w:rsidRDefault="00695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72E5" w14:textId="05982112" w:rsidR="006955AA" w:rsidRDefault="00695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D9F9" w14:textId="6E7B7037" w:rsidR="006955AA" w:rsidRDefault="00695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79E"/>
    <w:multiLevelType w:val="hybridMultilevel"/>
    <w:tmpl w:val="5884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3AE3"/>
    <w:multiLevelType w:val="hybridMultilevel"/>
    <w:tmpl w:val="9C08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58FB"/>
    <w:multiLevelType w:val="hybridMultilevel"/>
    <w:tmpl w:val="DEEC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0FB"/>
    <w:multiLevelType w:val="hybridMultilevel"/>
    <w:tmpl w:val="8558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73C1"/>
    <w:multiLevelType w:val="hybridMultilevel"/>
    <w:tmpl w:val="27C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E7313"/>
    <w:multiLevelType w:val="hybridMultilevel"/>
    <w:tmpl w:val="C51A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64909"/>
    <w:multiLevelType w:val="hybridMultilevel"/>
    <w:tmpl w:val="31F0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84881">
    <w:abstractNumId w:val="1"/>
  </w:num>
  <w:num w:numId="2" w16cid:durableId="600919412">
    <w:abstractNumId w:val="3"/>
  </w:num>
  <w:num w:numId="3" w16cid:durableId="52628433">
    <w:abstractNumId w:val="2"/>
  </w:num>
  <w:num w:numId="4" w16cid:durableId="283392974">
    <w:abstractNumId w:val="5"/>
  </w:num>
  <w:num w:numId="5" w16cid:durableId="678972680">
    <w:abstractNumId w:val="4"/>
  </w:num>
  <w:num w:numId="6" w16cid:durableId="26298871">
    <w:abstractNumId w:val="0"/>
  </w:num>
  <w:num w:numId="7" w16cid:durableId="1048919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22"/>
    <w:rsid w:val="00007611"/>
    <w:rsid w:val="00052349"/>
    <w:rsid w:val="00077696"/>
    <w:rsid w:val="000C0D26"/>
    <w:rsid w:val="00220B7A"/>
    <w:rsid w:val="00247955"/>
    <w:rsid w:val="00256B1A"/>
    <w:rsid w:val="003E58EC"/>
    <w:rsid w:val="00406900"/>
    <w:rsid w:val="004547BD"/>
    <w:rsid w:val="00490D37"/>
    <w:rsid w:val="00500384"/>
    <w:rsid w:val="0058235B"/>
    <w:rsid w:val="00642DBE"/>
    <w:rsid w:val="00673816"/>
    <w:rsid w:val="006955AA"/>
    <w:rsid w:val="006B3EAC"/>
    <w:rsid w:val="006D10CB"/>
    <w:rsid w:val="007764DD"/>
    <w:rsid w:val="0092725B"/>
    <w:rsid w:val="009A6CA5"/>
    <w:rsid w:val="009B0E29"/>
    <w:rsid w:val="00A40D22"/>
    <w:rsid w:val="00A91D6A"/>
    <w:rsid w:val="00BA3A8A"/>
    <w:rsid w:val="00C0056C"/>
    <w:rsid w:val="00C321D9"/>
    <w:rsid w:val="00C47F26"/>
    <w:rsid w:val="00CC2581"/>
    <w:rsid w:val="00D132DE"/>
    <w:rsid w:val="00DF42B3"/>
    <w:rsid w:val="00DF62DC"/>
    <w:rsid w:val="00E76744"/>
    <w:rsid w:val="00F20F99"/>
    <w:rsid w:val="00F55088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FA7748"/>
  <w15:chartTrackingRefBased/>
  <w15:docId w15:val="{EC7A1D2D-A75D-446A-BCC6-EF750BB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7696"/>
    <w:rPr>
      <w:b/>
      <w:bCs/>
    </w:rPr>
  </w:style>
  <w:style w:type="paragraph" w:styleId="ListParagraph">
    <w:name w:val="List Paragraph"/>
    <w:basedOn w:val="Normal"/>
    <w:uiPriority w:val="34"/>
    <w:qFormat/>
    <w:rsid w:val="000776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D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D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D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AA"/>
  </w:style>
  <w:style w:type="paragraph" w:styleId="Footer">
    <w:name w:val="footer"/>
    <w:basedOn w:val="Normal"/>
    <w:link w:val="FooterChar"/>
    <w:uiPriority w:val="99"/>
    <w:unhideWhenUsed/>
    <w:rsid w:val="0069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5AA"/>
  </w:style>
  <w:style w:type="paragraph" w:styleId="NormalWeb">
    <w:name w:val="Normal (Web)"/>
    <w:basedOn w:val="Normal"/>
    <w:uiPriority w:val="99"/>
    <w:semiHidden/>
    <w:unhideWhenUsed/>
    <w:rsid w:val="0092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26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2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95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68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68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94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96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92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63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9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02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87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73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64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1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17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8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ownofdund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dundee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own%20Clerk\Human%20Resources\Position%20Descriptions\00%20-%20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10CC-F598-4491-9FC8-9D86FB06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00 - Job Description Template</Template>
  <TotalTime>207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Lueth</dc:creator>
  <cp:keywords/>
  <dc:description/>
  <cp:lastModifiedBy>Melissa Glogowski</cp:lastModifiedBy>
  <cp:revision>12</cp:revision>
  <dcterms:created xsi:type="dcterms:W3CDTF">2023-07-14T16:25:00Z</dcterms:created>
  <dcterms:modified xsi:type="dcterms:W3CDTF">2023-07-14T19:51:00Z</dcterms:modified>
</cp:coreProperties>
</file>